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AEAD1" w14:textId="77777777" w:rsidR="00822221" w:rsidRDefault="00822221" w:rsidP="001B7DAC">
      <w:pPr>
        <w:spacing w:after="120" w:line="276" w:lineRule="auto"/>
        <w:jc w:val="center"/>
        <w:rPr>
          <w:rFonts w:asciiTheme="minorHAnsi" w:hAnsiTheme="minorHAnsi" w:cstheme="minorHAnsi"/>
          <w:b/>
        </w:rPr>
      </w:pPr>
    </w:p>
    <w:p w14:paraId="7E4C44A3" w14:textId="0D34F4DA" w:rsidR="00822221" w:rsidRPr="00822221" w:rsidRDefault="00822221" w:rsidP="00822221">
      <w:pPr>
        <w:spacing w:after="120" w:line="276" w:lineRule="auto"/>
        <w:jc w:val="right"/>
        <w:rPr>
          <w:rFonts w:asciiTheme="minorHAnsi" w:hAnsiTheme="minorHAnsi" w:cstheme="minorHAnsi"/>
          <w:bCs/>
        </w:rPr>
      </w:pPr>
      <w:r w:rsidRPr="00822221">
        <w:rPr>
          <w:rFonts w:asciiTheme="minorHAnsi" w:hAnsiTheme="minorHAnsi" w:cstheme="minorHAnsi"/>
          <w:bCs/>
        </w:rPr>
        <w:t>Sutarties 1 priedas/Pirkimo sąlygų 9 priedas</w:t>
      </w:r>
    </w:p>
    <w:p w14:paraId="271234D2" w14:textId="3A482F53" w:rsidR="001B7DAC" w:rsidRPr="00374201" w:rsidRDefault="00D4166B" w:rsidP="001B7DAC">
      <w:pPr>
        <w:spacing w:after="120" w:line="276" w:lineRule="auto"/>
        <w:jc w:val="center"/>
        <w:rPr>
          <w:rFonts w:asciiTheme="minorHAnsi" w:hAnsiTheme="minorHAnsi" w:cstheme="minorHAnsi"/>
          <w:i/>
          <w:u w:val="single"/>
        </w:rPr>
      </w:pPr>
      <w:r>
        <w:rPr>
          <w:rFonts w:asciiTheme="minorHAnsi" w:hAnsiTheme="minorHAnsi" w:cstheme="minorHAnsi"/>
          <w:b/>
        </w:rPr>
        <w:t>KONCERTINIO FORTEPIJONO</w:t>
      </w:r>
      <w:r w:rsidR="001B7DAC">
        <w:rPr>
          <w:rFonts w:asciiTheme="minorHAnsi" w:hAnsiTheme="minorHAnsi" w:cstheme="minorHAnsi"/>
          <w:b/>
        </w:rPr>
        <w:t xml:space="preserve"> </w:t>
      </w:r>
      <w:r w:rsidR="001B7DAC" w:rsidRPr="00374201">
        <w:rPr>
          <w:rFonts w:asciiTheme="minorHAnsi" w:hAnsiTheme="minorHAnsi" w:cstheme="minorHAnsi"/>
          <w:b/>
        </w:rPr>
        <w:t>PIRKIMO</w:t>
      </w:r>
      <w:r w:rsidR="001B7DAC" w:rsidRPr="00374201">
        <w:rPr>
          <w:rFonts w:asciiTheme="minorHAnsi" w:hAnsiTheme="minorHAnsi" w:cstheme="minorHAnsi"/>
        </w:rPr>
        <w:t xml:space="preserve"> </w:t>
      </w:r>
      <w:r w:rsidR="001B7DAC" w:rsidRPr="00374201">
        <w:rPr>
          <w:rFonts w:asciiTheme="minorHAnsi" w:hAnsiTheme="minorHAnsi" w:cstheme="minorHAnsi"/>
          <w:b/>
        </w:rPr>
        <w:t>TECHNINĖ SPECIFIKACIJA</w:t>
      </w:r>
      <w:r w:rsidR="001B7DAC" w:rsidRPr="00374201">
        <w:rPr>
          <w:rFonts w:asciiTheme="minorHAnsi" w:hAnsiTheme="minorHAnsi" w:cstheme="minorHAnsi"/>
          <w:i/>
          <w:u w:val="single"/>
        </w:rPr>
        <w:t xml:space="preserve">  </w:t>
      </w:r>
    </w:p>
    <w:p w14:paraId="008124D3" w14:textId="77777777" w:rsidR="001B7DAC" w:rsidRPr="00822221" w:rsidRDefault="001B7DAC" w:rsidP="001B7DAC">
      <w:pPr>
        <w:pStyle w:val="Betarp"/>
        <w:jc w:val="both"/>
        <w:rPr>
          <w:rFonts w:asciiTheme="minorHAnsi" w:hAnsiTheme="minorHAnsi" w:cstheme="minorHAnsi"/>
        </w:rPr>
      </w:pPr>
    </w:p>
    <w:p w14:paraId="756E5F88" w14:textId="5F206606" w:rsidR="001B7DAC" w:rsidRPr="00374201" w:rsidRDefault="001B7DAC" w:rsidP="00DD1058">
      <w:pPr>
        <w:pStyle w:val="Betarp"/>
        <w:ind w:right="-31"/>
        <w:jc w:val="both"/>
        <w:rPr>
          <w:rFonts w:asciiTheme="minorHAnsi" w:hAnsiTheme="minorHAnsi" w:cstheme="minorHAnsi"/>
        </w:rPr>
      </w:pPr>
      <w:r w:rsidRPr="00374201">
        <w:rPr>
          <w:rFonts w:asciiTheme="minorHAnsi" w:hAnsiTheme="minorHAnsi" w:cstheme="minorHAnsi"/>
          <w:b/>
        </w:rPr>
        <w:t>1.</w:t>
      </w:r>
      <w:r w:rsidRPr="00374201">
        <w:rPr>
          <w:rFonts w:asciiTheme="minorHAnsi" w:hAnsiTheme="minorHAnsi" w:cstheme="minorHAnsi"/>
        </w:rPr>
        <w:t xml:space="preserve"> </w:t>
      </w:r>
      <w:r w:rsidRPr="00374201">
        <w:rPr>
          <w:rFonts w:asciiTheme="minorHAnsi" w:hAnsiTheme="minorHAnsi" w:cstheme="minorHAnsi"/>
          <w:b/>
        </w:rPr>
        <w:t>Pirkimo objektas:</w:t>
      </w:r>
      <w:r w:rsidRPr="00374201">
        <w:rPr>
          <w:rFonts w:asciiTheme="minorHAnsi" w:hAnsiTheme="minorHAnsi" w:cstheme="minorHAnsi"/>
        </w:rPr>
        <w:t xml:space="preserve"> </w:t>
      </w:r>
      <w:r w:rsidR="00D4166B" w:rsidRPr="00374201">
        <w:rPr>
          <w:rFonts w:asciiTheme="minorHAnsi" w:hAnsiTheme="minorHAnsi" w:cstheme="minorHAnsi"/>
        </w:rPr>
        <w:t>perkam</w:t>
      </w:r>
      <w:r w:rsidR="00D4166B">
        <w:rPr>
          <w:rFonts w:asciiTheme="minorHAnsi" w:hAnsiTheme="minorHAnsi" w:cstheme="minorHAnsi"/>
        </w:rPr>
        <w:t>as koncertinis fortepijonas</w:t>
      </w:r>
      <w:r w:rsidR="00D4166B" w:rsidRPr="00374201">
        <w:rPr>
          <w:rFonts w:asciiTheme="minorHAnsi" w:hAnsiTheme="minorHAnsi" w:cstheme="minorHAnsi"/>
        </w:rPr>
        <w:t xml:space="preserve"> </w:t>
      </w:r>
      <w:r w:rsidRPr="00374201">
        <w:rPr>
          <w:rFonts w:asciiTheme="minorHAnsi" w:hAnsiTheme="minorHAnsi" w:cstheme="minorHAnsi"/>
        </w:rPr>
        <w:t>nurodyt</w:t>
      </w:r>
      <w:r w:rsidR="00D4166B">
        <w:rPr>
          <w:rFonts w:asciiTheme="minorHAnsi" w:hAnsiTheme="minorHAnsi" w:cstheme="minorHAnsi"/>
        </w:rPr>
        <w:t>as</w:t>
      </w:r>
      <w:r w:rsidRPr="00374201">
        <w:rPr>
          <w:rFonts w:asciiTheme="minorHAnsi" w:hAnsiTheme="minorHAnsi" w:cstheme="minorHAnsi"/>
        </w:rPr>
        <w:t xml:space="preserve"> šioje techninėje specifikacijoje (toliau – prekė) ir </w:t>
      </w:r>
      <w:r w:rsidR="00D4166B" w:rsidRPr="00374201">
        <w:rPr>
          <w:rFonts w:asciiTheme="minorHAnsi" w:hAnsiTheme="minorHAnsi" w:cstheme="minorHAnsi"/>
          <w:spacing w:val="-1"/>
        </w:rPr>
        <w:t>atitinkan</w:t>
      </w:r>
      <w:r w:rsidR="00D4166B">
        <w:rPr>
          <w:rFonts w:asciiTheme="minorHAnsi" w:hAnsiTheme="minorHAnsi" w:cstheme="minorHAnsi"/>
          <w:spacing w:val="-1"/>
        </w:rPr>
        <w:t>tis</w:t>
      </w:r>
      <w:r w:rsidR="00D4166B" w:rsidRPr="00374201">
        <w:rPr>
          <w:rFonts w:asciiTheme="minorHAnsi" w:hAnsiTheme="minorHAnsi" w:cstheme="minorHAnsi"/>
          <w:spacing w:val="-1"/>
        </w:rPr>
        <w:t xml:space="preserve"> </w:t>
      </w:r>
      <w:r w:rsidRPr="00374201">
        <w:rPr>
          <w:rFonts w:asciiTheme="minorHAnsi" w:hAnsiTheme="minorHAnsi" w:cstheme="minorHAnsi"/>
          <w:spacing w:val="-1"/>
        </w:rPr>
        <w:t>joje nustatytus reikalavimus, įskaitant pristatymą</w:t>
      </w:r>
      <w:r w:rsidR="00067B8B">
        <w:rPr>
          <w:rFonts w:asciiTheme="minorHAnsi" w:hAnsiTheme="minorHAnsi" w:cstheme="minorHAnsi"/>
          <w:spacing w:val="-1"/>
        </w:rPr>
        <w:t xml:space="preserve">, </w:t>
      </w:r>
      <w:r w:rsidR="00DC10A8">
        <w:rPr>
          <w:rFonts w:asciiTheme="minorHAnsi" w:hAnsiTheme="minorHAnsi" w:cstheme="minorHAnsi"/>
          <w:spacing w:val="-1"/>
        </w:rPr>
        <w:t xml:space="preserve">įnešimą </w:t>
      </w:r>
      <w:r w:rsidR="00067B8B">
        <w:rPr>
          <w:rFonts w:asciiTheme="minorHAnsi" w:hAnsiTheme="minorHAnsi" w:cstheme="minorHAnsi"/>
          <w:spacing w:val="-1"/>
        </w:rPr>
        <w:t>ir suderinimą</w:t>
      </w:r>
      <w:r w:rsidRPr="00374201">
        <w:rPr>
          <w:rFonts w:asciiTheme="minorHAnsi" w:hAnsiTheme="minorHAnsi" w:cstheme="minorHAnsi"/>
          <w:spacing w:val="-1"/>
        </w:rPr>
        <w:t xml:space="preserve">. </w:t>
      </w:r>
      <w:r w:rsidR="00067B8B">
        <w:rPr>
          <w:rFonts w:asciiTheme="minorHAnsi" w:hAnsiTheme="minorHAnsi" w:cstheme="minorHAnsi"/>
          <w:spacing w:val="-1"/>
        </w:rPr>
        <w:t>Prekė</w:t>
      </w:r>
      <w:r>
        <w:rPr>
          <w:rFonts w:asciiTheme="minorHAnsi" w:hAnsiTheme="minorHAnsi" w:cstheme="minorHAnsi"/>
          <w:spacing w:val="-1"/>
        </w:rPr>
        <w:t xml:space="preserve"> </w:t>
      </w:r>
      <w:r w:rsidR="00D4166B">
        <w:rPr>
          <w:rFonts w:asciiTheme="minorHAnsi" w:hAnsiTheme="minorHAnsi" w:cstheme="minorHAnsi"/>
          <w:spacing w:val="-1"/>
        </w:rPr>
        <w:t xml:space="preserve">perkama </w:t>
      </w:r>
      <w:r>
        <w:rPr>
          <w:rFonts w:asciiTheme="minorHAnsi" w:hAnsiTheme="minorHAnsi" w:cstheme="minorHAnsi"/>
          <w:spacing w:val="-1"/>
        </w:rPr>
        <w:t>Kauno Miko Petrausko scenos menų mokyklai.</w:t>
      </w:r>
    </w:p>
    <w:p w14:paraId="2653DD0B" w14:textId="77777777" w:rsidR="001B7DAC" w:rsidRPr="00374201" w:rsidRDefault="001B7DAC" w:rsidP="001B7DAC">
      <w:pPr>
        <w:pStyle w:val="Betarp"/>
        <w:jc w:val="both"/>
        <w:rPr>
          <w:rFonts w:asciiTheme="minorHAnsi" w:hAnsiTheme="minorHAnsi" w:cstheme="minorHAnsi"/>
        </w:rPr>
      </w:pPr>
      <w:r w:rsidRPr="00374201">
        <w:rPr>
          <w:rFonts w:asciiTheme="minorHAnsi" w:hAnsiTheme="minorHAnsi" w:cstheme="minorHAnsi"/>
          <w:b/>
        </w:rPr>
        <w:t>2. Bendrieji reikalavimai:</w:t>
      </w:r>
    </w:p>
    <w:p w14:paraId="7A53BEF1" w14:textId="579B2BF9" w:rsidR="001B7DAC" w:rsidRPr="00374201" w:rsidRDefault="001B7DAC" w:rsidP="001B7DAC">
      <w:pPr>
        <w:pStyle w:val="Betarp"/>
        <w:jc w:val="both"/>
        <w:rPr>
          <w:rFonts w:asciiTheme="minorHAnsi" w:hAnsiTheme="minorHAnsi" w:cstheme="minorHAnsi"/>
          <w:color w:val="000000" w:themeColor="text1"/>
        </w:rPr>
      </w:pPr>
      <w:r w:rsidRPr="00374201">
        <w:rPr>
          <w:rFonts w:asciiTheme="minorHAnsi" w:hAnsiTheme="minorHAnsi" w:cstheme="minorHAnsi"/>
        </w:rPr>
        <w:t xml:space="preserve">2.1. </w:t>
      </w:r>
      <w:r w:rsidR="00D4166B">
        <w:rPr>
          <w:rFonts w:asciiTheme="minorHAnsi" w:hAnsiTheme="minorHAnsi" w:cstheme="minorHAnsi"/>
        </w:rPr>
        <w:t>Prekė</w:t>
      </w:r>
      <w:r w:rsidRPr="00374201">
        <w:rPr>
          <w:rFonts w:asciiTheme="minorHAnsi" w:hAnsiTheme="minorHAnsi" w:cstheme="minorHAnsi"/>
        </w:rPr>
        <w:t xml:space="preserve"> ir komplektuojančiosios dalys turi būti naujos, nenaudotos, atitikti techninėje specifikacijoje ir įprastai tokios rūšies prekėms taikomus kokybės reikalavimus. Prekė turi būti pateikiamos su visais priedais, reikalingais tinkamai eksploatuoti prek</w:t>
      </w:r>
      <w:r w:rsidR="00D4166B">
        <w:rPr>
          <w:rFonts w:asciiTheme="minorHAnsi" w:hAnsiTheme="minorHAnsi" w:cstheme="minorHAnsi"/>
        </w:rPr>
        <w:t>ę</w:t>
      </w:r>
      <w:r w:rsidRPr="00374201">
        <w:rPr>
          <w:rFonts w:asciiTheme="minorHAnsi" w:hAnsiTheme="minorHAnsi" w:cstheme="minorHAnsi"/>
        </w:rPr>
        <w:t xml:space="preserve">. </w:t>
      </w:r>
    </w:p>
    <w:p w14:paraId="79D11C7B" w14:textId="56DC2976" w:rsidR="001B7DAC" w:rsidRPr="00374201" w:rsidRDefault="001B7DAC" w:rsidP="001B7DAC">
      <w:pPr>
        <w:pStyle w:val="Betarp"/>
        <w:jc w:val="both"/>
        <w:rPr>
          <w:rFonts w:asciiTheme="minorHAnsi" w:hAnsiTheme="minorHAnsi" w:cstheme="minorHAnsi"/>
        </w:rPr>
      </w:pPr>
      <w:r w:rsidRPr="00374201">
        <w:rPr>
          <w:rFonts w:asciiTheme="minorHAnsi" w:hAnsiTheme="minorHAnsi" w:cstheme="minorHAnsi"/>
        </w:rPr>
        <w:t>2.2. Prekė (įskaitant j</w:t>
      </w:r>
      <w:r w:rsidR="00D4166B">
        <w:rPr>
          <w:rFonts w:asciiTheme="minorHAnsi" w:hAnsiTheme="minorHAnsi" w:cstheme="minorHAnsi"/>
        </w:rPr>
        <w:t>os</w:t>
      </w:r>
      <w:r w:rsidRPr="00374201">
        <w:rPr>
          <w:rFonts w:asciiTheme="minorHAnsi" w:hAnsiTheme="minorHAnsi" w:cstheme="minorHAnsi"/>
        </w:rPr>
        <w:t xml:space="preserve"> konstrukciją) turi būti stabil</w:t>
      </w:r>
      <w:r w:rsidR="00D4166B">
        <w:rPr>
          <w:rFonts w:asciiTheme="minorHAnsi" w:hAnsiTheme="minorHAnsi" w:cstheme="minorHAnsi"/>
        </w:rPr>
        <w:t>i</w:t>
      </w:r>
      <w:r w:rsidRPr="00374201">
        <w:rPr>
          <w:rFonts w:asciiTheme="minorHAnsi" w:hAnsiTheme="minorHAnsi" w:cstheme="minorHAnsi"/>
        </w:rPr>
        <w:t>, saugi naudoti. Visos judamos ir reguliuojamos dalys sukonstruotos taip, kad naudojant netaptų laisvomis ir nesužalotų vartotojo.</w:t>
      </w:r>
    </w:p>
    <w:p w14:paraId="663EA17A" w14:textId="451047DB" w:rsidR="001B7DAC" w:rsidRPr="00374201" w:rsidRDefault="001B7DAC" w:rsidP="001B7DAC">
      <w:pPr>
        <w:pStyle w:val="Betarp"/>
        <w:jc w:val="both"/>
        <w:rPr>
          <w:rFonts w:asciiTheme="minorHAnsi" w:eastAsia="Calibri" w:hAnsiTheme="minorHAnsi" w:cstheme="minorHAnsi"/>
        </w:rPr>
      </w:pPr>
      <w:r w:rsidRPr="00374201">
        <w:rPr>
          <w:rFonts w:asciiTheme="minorHAnsi" w:hAnsiTheme="minorHAnsi" w:cstheme="minorHAnsi"/>
        </w:rPr>
        <w:t xml:space="preserve">2.3. </w:t>
      </w:r>
      <w:r w:rsidRPr="00374201">
        <w:rPr>
          <w:rFonts w:asciiTheme="minorHAnsi" w:eastAsia="Calibri" w:hAnsiTheme="minorHAnsi" w:cstheme="minorHAnsi"/>
        </w:rPr>
        <w:t xml:space="preserve">Prekė turi būti </w:t>
      </w:r>
      <w:r w:rsidR="005C5C1D" w:rsidRPr="00374201">
        <w:rPr>
          <w:rFonts w:asciiTheme="minorHAnsi" w:eastAsia="Calibri" w:hAnsiTheme="minorHAnsi" w:cstheme="minorHAnsi"/>
        </w:rPr>
        <w:t>montuojam</w:t>
      </w:r>
      <w:r w:rsidR="005C5C1D">
        <w:rPr>
          <w:rFonts w:asciiTheme="minorHAnsi" w:eastAsia="Calibri" w:hAnsiTheme="minorHAnsi" w:cstheme="minorHAnsi"/>
        </w:rPr>
        <w:t>a</w:t>
      </w:r>
      <w:r w:rsidR="005C5C1D" w:rsidRPr="00374201">
        <w:rPr>
          <w:rFonts w:asciiTheme="minorHAnsi" w:eastAsia="Calibri" w:hAnsiTheme="minorHAnsi" w:cstheme="minorHAnsi"/>
        </w:rPr>
        <w:t xml:space="preserve"> </w:t>
      </w:r>
      <w:r w:rsidRPr="00374201">
        <w:rPr>
          <w:rFonts w:asciiTheme="minorHAnsi" w:eastAsia="Calibri" w:hAnsiTheme="minorHAnsi" w:cstheme="minorHAnsi"/>
        </w:rPr>
        <w:t>taip, kad patalpose esanti kita įranga bei kitas turtas nebūtų sugadinti, priešingu atveju – atlyginti padarytus nuostolius.</w:t>
      </w:r>
      <w:r w:rsidRPr="00374201">
        <w:rPr>
          <w:rFonts w:asciiTheme="minorHAnsi" w:eastAsia="Arial Unicode MS" w:hAnsiTheme="minorHAnsi" w:cstheme="minorHAnsi"/>
          <w:bdr w:val="nil"/>
          <w:lang w:eastAsia="en-US"/>
        </w:rPr>
        <w:t xml:space="preserve"> </w:t>
      </w:r>
    </w:p>
    <w:p w14:paraId="0BC5BCD6" w14:textId="7B3804BF" w:rsidR="001B7DAC" w:rsidRDefault="001B7DAC" w:rsidP="001B7DAC">
      <w:pPr>
        <w:pStyle w:val="Betarp"/>
        <w:jc w:val="both"/>
        <w:rPr>
          <w:rFonts w:asciiTheme="minorHAnsi" w:hAnsiTheme="minorHAnsi" w:cstheme="minorHAnsi"/>
          <w:color w:val="000000"/>
        </w:rPr>
      </w:pPr>
      <w:r w:rsidRPr="00374201">
        <w:rPr>
          <w:rFonts w:asciiTheme="minorHAnsi" w:hAnsiTheme="minorHAnsi" w:cstheme="minorHAnsi"/>
        </w:rPr>
        <w:t xml:space="preserve">2.4. </w:t>
      </w:r>
      <w:r w:rsidR="00D4166B" w:rsidRPr="00374201">
        <w:rPr>
          <w:rFonts w:asciiTheme="minorHAnsi" w:eastAsia="Calibri" w:hAnsiTheme="minorHAnsi" w:cstheme="minorHAnsi"/>
          <w:bCs/>
        </w:rPr>
        <w:t>Prek</w:t>
      </w:r>
      <w:r w:rsidR="00D4166B">
        <w:rPr>
          <w:rFonts w:asciiTheme="minorHAnsi" w:eastAsia="Calibri" w:hAnsiTheme="minorHAnsi" w:cstheme="minorHAnsi"/>
          <w:bCs/>
        </w:rPr>
        <w:t>ei</w:t>
      </w:r>
      <w:r w:rsidR="00D4166B" w:rsidRPr="00374201">
        <w:rPr>
          <w:rFonts w:asciiTheme="minorHAnsi" w:eastAsia="Calibri" w:hAnsiTheme="minorHAnsi" w:cstheme="minorHAnsi"/>
          <w:bCs/>
        </w:rPr>
        <w:t xml:space="preserve"> </w:t>
      </w:r>
      <w:r w:rsidRPr="00374201">
        <w:rPr>
          <w:rFonts w:asciiTheme="minorHAnsi" w:eastAsia="Calibri" w:hAnsiTheme="minorHAnsi" w:cstheme="minorHAnsi"/>
          <w:bCs/>
        </w:rPr>
        <w:t xml:space="preserve">turi būti suteikiamas ne trumpesnis kaip </w:t>
      </w:r>
      <w:r w:rsidR="003179D2">
        <w:rPr>
          <w:rFonts w:asciiTheme="minorHAnsi" w:eastAsia="Calibri" w:hAnsiTheme="minorHAnsi" w:cstheme="minorHAnsi"/>
          <w:bCs/>
        </w:rPr>
        <w:t>60</w:t>
      </w:r>
      <w:r w:rsidR="00AF2942">
        <w:rPr>
          <w:rFonts w:asciiTheme="minorHAnsi" w:eastAsia="Calibri" w:hAnsiTheme="minorHAnsi" w:cstheme="minorHAnsi"/>
          <w:bCs/>
        </w:rPr>
        <w:t xml:space="preserve"> </w:t>
      </w:r>
      <w:r w:rsidRPr="00374201">
        <w:rPr>
          <w:rFonts w:asciiTheme="minorHAnsi" w:eastAsia="Calibri" w:hAnsiTheme="minorHAnsi" w:cstheme="minorHAnsi"/>
          <w:bCs/>
        </w:rPr>
        <w:t xml:space="preserve">mėnesių garantinis terminas, kuris pradedamas skaičiuoti nuo </w:t>
      </w:r>
      <w:r w:rsidR="005C5C1D" w:rsidRPr="00374201">
        <w:rPr>
          <w:rFonts w:asciiTheme="minorHAnsi" w:eastAsia="Calibri" w:hAnsiTheme="minorHAnsi" w:cstheme="minorHAnsi"/>
          <w:bCs/>
        </w:rPr>
        <w:t>prek</w:t>
      </w:r>
      <w:r w:rsidR="005C5C1D">
        <w:rPr>
          <w:rFonts w:asciiTheme="minorHAnsi" w:eastAsia="Calibri" w:hAnsiTheme="minorHAnsi" w:cstheme="minorHAnsi"/>
          <w:bCs/>
        </w:rPr>
        <w:t>ės</w:t>
      </w:r>
      <w:r w:rsidR="005C5C1D" w:rsidRPr="00374201">
        <w:rPr>
          <w:rFonts w:asciiTheme="minorHAnsi" w:eastAsia="Calibri" w:hAnsiTheme="minorHAnsi" w:cstheme="minorHAnsi"/>
          <w:bCs/>
        </w:rPr>
        <w:t xml:space="preserve"> </w:t>
      </w:r>
      <w:r w:rsidRPr="00374201">
        <w:rPr>
          <w:rFonts w:asciiTheme="minorHAnsi" w:eastAsia="Calibri" w:hAnsiTheme="minorHAnsi" w:cstheme="minorHAnsi"/>
          <w:bCs/>
        </w:rPr>
        <w:t>perdavimo ir priėmimo akto pasirašymo dienos.</w:t>
      </w:r>
      <w:r w:rsidRPr="00374201">
        <w:rPr>
          <w:rFonts w:asciiTheme="minorHAnsi" w:eastAsia="Calibri" w:hAnsiTheme="minorHAnsi" w:cstheme="minorHAnsi"/>
        </w:rPr>
        <w:t xml:space="preserve"> </w:t>
      </w:r>
      <w:r w:rsidRPr="00374201">
        <w:rPr>
          <w:rFonts w:asciiTheme="minorHAnsi" w:hAnsiTheme="minorHAnsi" w:cstheme="minorHAnsi"/>
          <w:color w:val="000000"/>
        </w:rPr>
        <w:t>Tiekėjas turi pateikti garantinio aptarnavimo sąlygas lietuvių kalba.</w:t>
      </w:r>
    </w:p>
    <w:p w14:paraId="1F66898D" w14:textId="2AC6F46C" w:rsidR="00686E31" w:rsidRDefault="00686E31" w:rsidP="00686E31">
      <w:pPr>
        <w:rPr>
          <w:rFonts w:ascii="Calibri" w:hAnsi="Calibri" w:cs="Calibri"/>
          <w:color w:val="FF0000"/>
        </w:rPr>
      </w:pPr>
      <w:r>
        <w:rPr>
          <w:rFonts w:asciiTheme="minorHAnsi" w:hAnsiTheme="minorHAnsi" w:cstheme="minorHAnsi"/>
          <w:color w:val="000000"/>
        </w:rPr>
        <w:t xml:space="preserve">2.5. </w:t>
      </w:r>
      <w:r>
        <w:rPr>
          <w:rFonts w:ascii="Calibri" w:hAnsi="Calibri" w:cs="Calibri"/>
          <w:color w:val="000000"/>
        </w:rPr>
        <w:t xml:space="preserve">Prekė turės būti </w:t>
      </w:r>
      <w:r w:rsidR="00D4166B">
        <w:rPr>
          <w:rFonts w:ascii="Calibri" w:hAnsi="Calibri" w:cs="Calibri"/>
          <w:color w:val="000000"/>
        </w:rPr>
        <w:t>p</w:t>
      </w:r>
      <w:r w:rsidR="005C5C1D">
        <w:rPr>
          <w:rFonts w:ascii="Calibri" w:hAnsi="Calibri" w:cs="Calibri"/>
          <w:color w:val="000000"/>
        </w:rPr>
        <w:t>ri</w:t>
      </w:r>
      <w:r w:rsidR="00D4166B">
        <w:rPr>
          <w:rFonts w:ascii="Calibri" w:hAnsi="Calibri" w:cs="Calibri"/>
          <w:color w:val="000000"/>
        </w:rPr>
        <w:t xml:space="preserve">statyta </w:t>
      </w:r>
      <w:r>
        <w:rPr>
          <w:rFonts w:ascii="Calibri" w:hAnsi="Calibri" w:cs="Calibri"/>
          <w:color w:val="000000"/>
        </w:rPr>
        <w:t xml:space="preserve">adresu </w:t>
      </w:r>
      <w:r w:rsidR="00715C16" w:rsidRPr="00715C16">
        <w:rPr>
          <w:rFonts w:ascii="Calibri" w:hAnsi="Calibri" w:cs="Calibri"/>
          <w:color w:val="000000"/>
        </w:rPr>
        <w:t>Perkūno al. 4B</w:t>
      </w:r>
      <w:r w:rsidR="00022643">
        <w:rPr>
          <w:rFonts w:ascii="Calibri" w:hAnsi="Calibri" w:cs="Calibri"/>
          <w:color w:val="000000"/>
        </w:rPr>
        <w:t>, Kaunas</w:t>
      </w:r>
      <w:r>
        <w:rPr>
          <w:rFonts w:ascii="Calibri" w:hAnsi="Calibri" w:cs="Calibri"/>
          <w:color w:val="000000"/>
        </w:rPr>
        <w:t xml:space="preserve">, </w:t>
      </w:r>
      <w:r w:rsidR="00D4166B">
        <w:rPr>
          <w:rFonts w:ascii="Calibri" w:hAnsi="Calibri" w:cs="Calibri"/>
          <w:color w:val="000000"/>
        </w:rPr>
        <w:t xml:space="preserve">įnešta </w:t>
      </w:r>
      <w:r>
        <w:rPr>
          <w:rFonts w:ascii="Calibri" w:hAnsi="Calibri" w:cs="Calibri"/>
          <w:color w:val="000000"/>
        </w:rPr>
        <w:t>į Pirkėjo nurodytas patalpas</w:t>
      </w:r>
      <w:r w:rsidR="00822221">
        <w:rPr>
          <w:rFonts w:ascii="Calibri" w:hAnsi="Calibri" w:cs="Calibri"/>
          <w:color w:val="000000"/>
        </w:rPr>
        <w:t xml:space="preserve"> 1-ajame aukšte</w:t>
      </w:r>
      <w:r>
        <w:rPr>
          <w:rFonts w:ascii="Calibri" w:hAnsi="Calibri" w:cs="Calibri"/>
          <w:color w:val="000000"/>
        </w:rPr>
        <w:t xml:space="preserve">, </w:t>
      </w:r>
      <w:r w:rsidR="00D4166B">
        <w:rPr>
          <w:rFonts w:ascii="Calibri" w:hAnsi="Calibri" w:cs="Calibri"/>
          <w:color w:val="000000"/>
        </w:rPr>
        <w:t xml:space="preserve">suderinta </w:t>
      </w:r>
      <w:r>
        <w:rPr>
          <w:rFonts w:ascii="Calibri" w:hAnsi="Calibri" w:cs="Calibri"/>
          <w:color w:val="000000"/>
        </w:rPr>
        <w:t xml:space="preserve">ir </w:t>
      </w:r>
      <w:r w:rsidR="00D4166B">
        <w:rPr>
          <w:rFonts w:ascii="Calibri" w:hAnsi="Calibri" w:cs="Calibri"/>
          <w:color w:val="000000"/>
        </w:rPr>
        <w:t xml:space="preserve">paruošta </w:t>
      </w:r>
      <w:r>
        <w:rPr>
          <w:rFonts w:ascii="Calibri" w:hAnsi="Calibri" w:cs="Calibri"/>
          <w:color w:val="000000"/>
        </w:rPr>
        <w:t>darbui.</w:t>
      </w:r>
    </w:p>
    <w:p w14:paraId="3BEA065B" w14:textId="12CFA0AB" w:rsidR="001B7DAC" w:rsidRPr="00374201" w:rsidRDefault="001B7DAC" w:rsidP="001B7DAC">
      <w:pPr>
        <w:spacing w:before="120" w:after="120"/>
        <w:jc w:val="both"/>
        <w:rPr>
          <w:rFonts w:asciiTheme="minorHAnsi" w:eastAsia="Calibri" w:hAnsiTheme="minorHAnsi" w:cstheme="minorHAnsi"/>
          <w:b/>
        </w:rPr>
      </w:pPr>
      <w:r w:rsidRPr="00374201">
        <w:rPr>
          <w:rFonts w:asciiTheme="minorHAnsi" w:eastAsia="Calibri" w:hAnsiTheme="minorHAnsi" w:cstheme="minorHAnsi"/>
          <w:b/>
        </w:rPr>
        <w:t>3.</w:t>
      </w:r>
      <w:r w:rsidRPr="00374201">
        <w:rPr>
          <w:rFonts w:asciiTheme="minorHAnsi" w:eastAsia="Calibri" w:hAnsiTheme="minorHAnsi" w:cstheme="minorHAnsi"/>
        </w:rPr>
        <w:t xml:space="preserve"> </w:t>
      </w:r>
      <w:r w:rsidRPr="00374201">
        <w:rPr>
          <w:rFonts w:asciiTheme="minorHAnsi" w:eastAsia="Calibri" w:hAnsiTheme="minorHAnsi" w:cstheme="minorHAnsi"/>
          <w:b/>
        </w:rPr>
        <w:t xml:space="preserve">Techniniai reikalavimai </w:t>
      </w:r>
      <w:r w:rsidR="00213EF9" w:rsidRPr="00374201">
        <w:rPr>
          <w:rFonts w:asciiTheme="minorHAnsi" w:eastAsia="Calibri" w:hAnsiTheme="minorHAnsi" w:cstheme="minorHAnsi"/>
          <w:b/>
        </w:rPr>
        <w:t>prek</w:t>
      </w:r>
      <w:r w:rsidR="00213EF9">
        <w:rPr>
          <w:rFonts w:asciiTheme="minorHAnsi" w:eastAsia="Calibri" w:hAnsiTheme="minorHAnsi" w:cstheme="minorHAnsi"/>
          <w:b/>
        </w:rPr>
        <w:t>ei</w:t>
      </w:r>
      <w:r w:rsidR="00B132B0">
        <w:rPr>
          <w:rFonts w:asciiTheme="minorHAnsi" w:eastAsia="Calibri" w:hAnsiTheme="minorHAnsi" w:cstheme="minorHAnsi"/>
          <w:b/>
        </w:rPr>
        <w:t>.</w:t>
      </w:r>
    </w:p>
    <w:p w14:paraId="1C0295C5" w14:textId="7B4B2E37" w:rsidR="001B7DAC" w:rsidRPr="00374201" w:rsidRDefault="001B7DAC" w:rsidP="001B7DAC">
      <w:pPr>
        <w:jc w:val="both"/>
        <w:rPr>
          <w:rFonts w:asciiTheme="minorHAnsi" w:hAnsiTheme="minorHAnsi" w:cstheme="minorHAnsi"/>
        </w:rPr>
      </w:pPr>
      <w:r w:rsidRPr="00374201">
        <w:rPr>
          <w:rFonts w:asciiTheme="minorHAnsi" w:hAnsiTheme="minorHAnsi" w:cstheme="minorHAnsi"/>
          <w:b/>
          <w:u w:val="single"/>
        </w:rPr>
        <w:t>Būtina užpildyti lentelės 3 stulpelį</w:t>
      </w:r>
      <w:r w:rsidRPr="00374201">
        <w:rPr>
          <w:rFonts w:asciiTheme="minorHAnsi" w:hAnsiTheme="minorHAnsi" w:cstheme="minorHAnsi"/>
          <w:u w:val="single"/>
        </w:rPr>
        <w:t>,</w:t>
      </w:r>
      <w:r w:rsidRPr="00374201">
        <w:rPr>
          <w:rFonts w:asciiTheme="minorHAnsi" w:hAnsiTheme="minorHAnsi" w:cstheme="minorHAnsi"/>
        </w:rPr>
        <w:t xml:space="preserve"> nurodant konkrečius </w:t>
      </w:r>
      <w:r w:rsidR="00DC10A8" w:rsidRPr="00374201">
        <w:rPr>
          <w:rFonts w:asciiTheme="minorHAnsi" w:hAnsiTheme="minorHAnsi" w:cstheme="minorHAnsi"/>
        </w:rPr>
        <w:t>siūlom</w:t>
      </w:r>
      <w:r w:rsidR="00DC10A8">
        <w:rPr>
          <w:rFonts w:asciiTheme="minorHAnsi" w:hAnsiTheme="minorHAnsi" w:cstheme="minorHAnsi"/>
        </w:rPr>
        <w:t>os prekės</w:t>
      </w:r>
      <w:r w:rsidR="00DC10A8" w:rsidRPr="00374201">
        <w:rPr>
          <w:rFonts w:asciiTheme="minorHAnsi" w:hAnsiTheme="minorHAnsi" w:cstheme="minorHAnsi"/>
        </w:rPr>
        <w:t xml:space="preserve"> </w:t>
      </w:r>
      <w:r w:rsidRPr="00374201">
        <w:rPr>
          <w:rFonts w:asciiTheme="minorHAnsi" w:hAnsiTheme="minorHAnsi" w:cstheme="minorHAnsi"/>
        </w:rPr>
        <w:t xml:space="preserve">duomenis ir </w:t>
      </w:r>
      <w:r w:rsidR="00DC10A8" w:rsidRPr="00374201">
        <w:rPr>
          <w:rFonts w:asciiTheme="minorHAnsi" w:hAnsiTheme="minorHAnsi" w:cstheme="minorHAnsi"/>
        </w:rPr>
        <w:t>charakteristik</w:t>
      </w:r>
      <w:r w:rsidR="00DC10A8">
        <w:rPr>
          <w:rFonts w:asciiTheme="minorHAnsi" w:hAnsiTheme="minorHAnsi" w:cstheme="minorHAnsi"/>
        </w:rPr>
        <w:t>ą</w:t>
      </w:r>
      <w:r w:rsidR="00DC10A8" w:rsidRPr="00374201">
        <w:rPr>
          <w:rFonts w:asciiTheme="minorHAnsi" w:hAnsiTheme="minorHAnsi" w:cstheme="minorHAnsi"/>
        </w:rPr>
        <w:t xml:space="preserve"> </w:t>
      </w:r>
      <w:r w:rsidRPr="00374201">
        <w:rPr>
          <w:rFonts w:asciiTheme="minorHAnsi" w:hAnsiTheme="minorHAnsi" w:cstheme="minorHAnsi"/>
        </w:rPr>
        <w:t>bei kitą reikalaujamą informaciją</w:t>
      </w:r>
      <w:r w:rsidR="00F7554E" w:rsidRPr="00F7554E">
        <w:rPr>
          <w:rFonts w:asciiTheme="minorHAnsi" w:hAnsiTheme="minorHAnsi" w:cstheme="minorHAnsi"/>
          <w:color w:val="000000"/>
        </w:rPr>
        <w:t xml:space="preserve"> </w:t>
      </w:r>
      <w:r w:rsidR="00F7554E" w:rsidRPr="00E7195B">
        <w:rPr>
          <w:rStyle w:val="BodyTextIndentChar"/>
          <w:rFonts w:asciiTheme="minorHAnsi" w:hAnsiTheme="minorHAnsi" w:cstheme="minorHAnsi"/>
          <w:color w:val="000000"/>
        </w:rPr>
        <w:t xml:space="preserve">ir pateikti prekės atitiktį reikalavimams įrodančius gamintojo ar jo </w:t>
      </w:r>
      <w:r w:rsidR="00B132B0" w:rsidRPr="00B132B0">
        <w:rPr>
          <w:rStyle w:val="BodyTextIndentChar"/>
          <w:rFonts w:asciiTheme="minorHAnsi" w:hAnsiTheme="minorHAnsi" w:cstheme="minorHAnsi"/>
          <w:color w:val="000000"/>
        </w:rPr>
        <w:t xml:space="preserve">oficialaus / </w:t>
      </w:r>
      <w:r w:rsidR="00F7554E" w:rsidRPr="00E7195B">
        <w:rPr>
          <w:rStyle w:val="BodyTextIndentChar"/>
          <w:rFonts w:asciiTheme="minorHAnsi" w:hAnsiTheme="minorHAnsi" w:cstheme="minorHAnsi"/>
          <w:color w:val="000000"/>
        </w:rPr>
        <w:t>įgalioto atstovo</w:t>
      </w:r>
      <w:r w:rsidR="00B132B0" w:rsidRPr="002A542C">
        <w:rPr>
          <w:rStyle w:val="BodyTextIndentChar"/>
          <w:rFonts w:asciiTheme="minorHAnsi" w:hAnsiTheme="minorHAnsi" w:cstheme="minorHAnsi"/>
          <w:color w:val="000000"/>
          <w:vertAlign w:val="superscript"/>
        </w:rPr>
        <w:t>1</w:t>
      </w:r>
      <w:r w:rsidR="00F7554E" w:rsidRPr="00E7195B">
        <w:rPr>
          <w:rStyle w:val="BodyTextIndentChar"/>
          <w:rFonts w:asciiTheme="minorHAnsi" w:hAnsiTheme="minorHAnsi" w:cstheme="minorHAnsi"/>
          <w:color w:val="000000"/>
        </w:rPr>
        <w:t xml:space="preserve"> dokumentus (išskyrus nurodytas išimtis, kur nurodyta, kad atitiktis reikalavimams bus tikrinama prekės perdavimo metu)</w:t>
      </w:r>
      <w:r w:rsidRPr="00374201">
        <w:rPr>
          <w:rFonts w:asciiTheme="minorHAnsi" w:hAnsiTheme="minorHAnsi" w:cstheme="minorHAnsi"/>
        </w:rPr>
        <w:t>.</w:t>
      </w:r>
    </w:p>
    <w:p w14:paraId="7638DEB1" w14:textId="77777777" w:rsidR="00F753C7" w:rsidRDefault="00067B8B" w:rsidP="001B7DAC">
      <w:pPr>
        <w:jc w:val="both"/>
        <w:rPr>
          <w:rFonts w:asciiTheme="minorHAnsi" w:eastAsia="Calibri" w:hAnsiTheme="minorHAnsi" w:cstheme="minorHAnsi"/>
          <w:b/>
        </w:rPr>
      </w:pPr>
      <w:r>
        <w:rPr>
          <w:rFonts w:asciiTheme="minorHAnsi" w:hAnsiTheme="minorHAnsi" w:cstheme="minorHAnsi"/>
          <w:b/>
        </w:rPr>
        <w:t>Į</w:t>
      </w:r>
      <w:r w:rsidR="001B7DAC" w:rsidRPr="00374201">
        <w:rPr>
          <w:rFonts w:asciiTheme="minorHAnsi" w:hAnsiTheme="minorHAnsi" w:cstheme="minorHAnsi"/>
          <w:b/>
        </w:rPr>
        <w:t xml:space="preserve">rodant siūlomos prekės atitiktį techninės specifikacijos reikalavimams, pateikiami gamintojo </w:t>
      </w:r>
      <w:r w:rsidR="00B132B0" w:rsidRPr="00B132B0">
        <w:rPr>
          <w:rFonts w:asciiTheme="minorHAnsi" w:hAnsiTheme="minorHAnsi" w:cstheme="minorHAnsi"/>
          <w:b/>
        </w:rPr>
        <w:t>ar jo oficialaus / įgalioto atstovo</w:t>
      </w:r>
      <w:r w:rsidR="00B132B0" w:rsidRPr="002A542C">
        <w:rPr>
          <w:rFonts w:asciiTheme="minorHAnsi" w:hAnsiTheme="minorHAnsi" w:cstheme="minorHAnsi"/>
          <w:b/>
          <w:vertAlign w:val="superscript"/>
        </w:rPr>
        <w:t>1</w:t>
      </w:r>
      <w:r w:rsidR="00B132B0" w:rsidRPr="00B132B0">
        <w:rPr>
          <w:rFonts w:asciiTheme="minorHAnsi" w:hAnsiTheme="minorHAnsi" w:cstheme="minorHAnsi"/>
          <w:b/>
        </w:rPr>
        <w:t xml:space="preserve"> </w:t>
      </w:r>
      <w:r w:rsidR="001B7DAC" w:rsidRPr="00374201">
        <w:rPr>
          <w:rFonts w:asciiTheme="minorHAnsi" w:hAnsiTheme="minorHAnsi" w:cstheme="minorHAnsi"/>
          <w:b/>
        </w:rPr>
        <w:t>dokumentai (</w:t>
      </w:r>
      <w:r w:rsidR="001B7DAC" w:rsidRPr="00374201">
        <w:rPr>
          <w:rFonts w:asciiTheme="minorHAnsi" w:eastAsia="Calibri" w:hAnsiTheme="minorHAnsi" w:cstheme="minorHAnsi"/>
          <w:b/>
        </w:rPr>
        <w:t xml:space="preserve">techninės specifikacijos, katalogų, </w:t>
      </w:r>
      <w:r w:rsidR="00B132B0">
        <w:rPr>
          <w:rFonts w:asciiTheme="minorHAnsi" w:eastAsia="Calibri" w:hAnsiTheme="minorHAnsi" w:cstheme="minorHAnsi"/>
          <w:b/>
        </w:rPr>
        <w:t xml:space="preserve">brošiūrų, </w:t>
      </w:r>
      <w:r w:rsidR="001B7DAC" w:rsidRPr="00374201">
        <w:rPr>
          <w:rFonts w:asciiTheme="minorHAnsi" w:eastAsia="Calibri" w:hAnsiTheme="minorHAnsi" w:cstheme="minorHAnsi"/>
          <w:b/>
        </w:rPr>
        <w:t xml:space="preserve">bukletų kopijos, </w:t>
      </w:r>
      <w:r w:rsidR="001B7DAC" w:rsidRPr="00374201">
        <w:rPr>
          <w:rFonts w:asciiTheme="minorHAnsi" w:hAnsiTheme="minorHAnsi" w:cstheme="minorHAnsi"/>
          <w:b/>
        </w:rPr>
        <w:t>atitinkamą (-</w:t>
      </w:r>
      <w:proofErr w:type="spellStart"/>
      <w:r w:rsidR="001B7DAC" w:rsidRPr="00374201">
        <w:rPr>
          <w:rFonts w:asciiTheme="minorHAnsi" w:hAnsiTheme="minorHAnsi" w:cstheme="minorHAnsi"/>
          <w:b/>
        </w:rPr>
        <w:t>us</w:t>
      </w:r>
      <w:proofErr w:type="spellEnd"/>
      <w:r w:rsidR="001B7DAC" w:rsidRPr="00374201">
        <w:rPr>
          <w:rFonts w:asciiTheme="minorHAnsi" w:hAnsiTheme="minorHAnsi" w:cstheme="minorHAnsi"/>
          <w:b/>
        </w:rPr>
        <w:t>) techninės specifikacijos reikalavimą (-</w:t>
      </w:r>
      <w:proofErr w:type="spellStart"/>
      <w:r w:rsidR="001B7DAC" w:rsidRPr="00374201">
        <w:rPr>
          <w:rFonts w:asciiTheme="minorHAnsi" w:hAnsiTheme="minorHAnsi" w:cstheme="minorHAnsi"/>
          <w:b/>
        </w:rPr>
        <w:t>us</w:t>
      </w:r>
      <w:proofErr w:type="spellEnd"/>
      <w:r w:rsidR="001B7DAC" w:rsidRPr="00374201">
        <w:rPr>
          <w:rFonts w:asciiTheme="minorHAnsi" w:hAnsiTheme="minorHAnsi" w:cstheme="minorHAnsi"/>
          <w:b/>
        </w:rPr>
        <w:t>) patvirtinanti (-</w:t>
      </w:r>
      <w:proofErr w:type="spellStart"/>
      <w:r w:rsidR="001B7DAC" w:rsidRPr="00374201">
        <w:rPr>
          <w:rFonts w:asciiTheme="minorHAnsi" w:hAnsiTheme="minorHAnsi" w:cstheme="minorHAnsi"/>
          <w:b/>
        </w:rPr>
        <w:t>čios</w:t>
      </w:r>
      <w:proofErr w:type="spellEnd"/>
      <w:r w:rsidR="001B7DAC" w:rsidRPr="00374201">
        <w:rPr>
          <w:rFonts w:asciiTheme="minorHAnsi" w:hAnsiTheme="minorHAnsi" w:cstheme="minorHAnsi"/>
          <w:b/>
        </w:rPr>
        <w:t xml:space="preserve">) </w:t>
      </w:r>
      <w:r w:rsidR="001B7DAC" w:rsidRPr="00374201">
        <w:rPr>
          <w:rFonts w:asciiTheme="minorHAnsi" w:hAnsiTheme="minorHAnsi" w:cstheme="minorHAnsi"/>
          <w:b/>
          <w:bCs/>
        </w:rPr>
        <w:t>momentinė (-ės) ekrano kopija (-</w:t>
      </w:r>
      <w:proofErr w:type="spellStart"/>
      <w:r w:rsidR="001B7DAC" w:rsidRPr="00374201">
        <w:rPr>
          <w:rFonts w:asciiTheme="minorHAnsi" w:hAnsiTheme="minorHAnsi" w:cstheme="minorHAnsi"/>
          <w:b/>
          <w:bCs/>
        </w:rPr>
        <w:t>os</w:t>
      </w:r>
      <w:proofErr w:type="spellEnd"/>
      <w:r w:rsidR="001B7DAC" w:rsidRPr="00374201">
        <w:rPr>
          <w:rFonts w:asciiTheme="minorHAnsi" w:hAnsiTheme="minorHAnsi" w:cstheme="minorHAnsi"/>
          <w:b/>
          <w:bCs/>
        </w:rPr>
        <w:t>)</w:t>
      </w:r>
      <w:r w:rsidR="001B7DAC" w:rsidRPr="00374201">
        <w:rPr>
          <w:rFonts w:asciiTheme="minorHAnsi" w:hAnsiTheme="minorHAnsi" w:cstheme="minorHAnsi"/>
          <w:b/>
        </w:rPr>
        <w:t xml:space="preserve"> (</w:t>
      </w:r>
      <w:proofErr w:type="spellStart"/>
      <w:r w:rsidR="001B7DAC" w:rsidRPr="00374201">
        <w:rPr>
          <w:rFonts w:asciiTheme="minorHAnsi" w:hAnsiTheme="minorHAnsi" w:cstheme="minorHAnsi"/>
          <w:b/>
        </w:rPr>
        <w:t>print</w:t>
      </w:r>
      <w:proofErr w:type="spellEnd"/>
      <w:r w:rsidR="001B7DAC" w:rsidRPr="00374201">
        <w:rPr>
          <w:rFonts w:asciiTheme="minorHAnsi" w:hAnsiTheme="minorHAnsi" w:cstheme="minorHAnsi"/>
          <w:b/>
        </w:rPr>
        <w:t xml:space="preserve"> </w:t>
      </w:r>
      <w:proofErr w:type="spellStart"/>
      <w:r w:rsidR="001B7DAC" w:rsidRPr="00374201">
        <w:rPr>
          <w:rFonts w:asciiTheme="minorHAnsi" w:hAnsiTheme="minorHAnsi" w:cstheme="minorHAnsi"/>
          <w:b/>
        </w:rPr>
        <w:t>screen</w:t>
      </w:r>
      <w:proofErr w:type="spellEnd"/>
      <w:r w:rsidR="001B7DAC" w:rsidRPr="00374201">
        <w:rPr>
          <w:rFonts w:asciiTheme="minorHAnsi" w:hAnsiTheme="minorHAnsi" w:cstheme="minorHAnsi"/>
          <w:b/>
        </w:rPr>
        <w:t xml:space="preserve">) </w:t>
      </w:r>
      <w:r w:rsidR="001B7DAC" w:rsidRPr="00374201">
        <w:rPr>
          <w:rFonts w:asciiTheme="minorHAnsi" w:hAnsiTheme="minorHAnsi" w:cstheme="minorHAnsi"/>
          <w:i/>
          <w:u w:val="single"/>
        </w:rPr>
        <w:t>(tokiu atveju momentinėje ekrano kopijoje (</w:t>
      </w:r>
      <w:proofErr w:type="spellStart"/>
      <w:r w:rsidR="001B7DAC" w:rsidRPr="00374201">
        <w:rPr>
          <w:rFonts w:asciiTheme="minorHAnsi" w:hAnsiTheme="minorHAnsi" w:cstheme="minorHAnsi"/>
          <w:i/>
          <w:u w:val="single"/>
        </w:rPr>
        <w:t>print</w:t>
      </w:r>
      <w:proofErr w:type="spellEnd"/>
      <w:r w:rsidR="001B7DAC" w:rsidRPr="00374201">
        <w:rPr>
          <w:rFonts w:asciiTheme="minorHAnsi" w:hAnsiTheme="minorHAnsi" w:cstheme="minorHAnsi"/>
          <w:i/>
          <w:u w:val="single"/>
        </w:rPr>
        <w:t xml:space="preserve"> </w:t>
      </w:r>
      <w:proofErr w:type="spellStart"/>
      <w:r w:rsidR="001B7DAC" w:rsidRPr="00374201">
        <w:rPr>
          <w:rFonts w:asciiTheme="minorHAnsi" w:hAnsiTheme="minorHAnsi" w:cstheme="minorHAnsi"/>
          <w:i/>
          <w:u w:val="single"/>
        </w:rPr>
        <w:t>screen</w:t>
      </w:r>
      <w:proofErr w:type="spellEnd"/>
      <w:r w:rsidR="001B7DAC" w:rsidRPr="00374201">
        <w:rPr>
          <w:rFonts w:asciiTheme="minorHAnsi" w:hAnsiTheme="minorHAnsi" w:cstheme="minorHAnsi"/>
          <w:i/>
          <w:u w:val="single"/>
        </w:rPr>
        <w:t xml:space="preserve">-e) turi būti matoma informacija, kad kopija padaryta iš </w:t>
      </w:r>
      <w:r w:rsidR="001B7DAC" w:rsidRPr="00374201">
        <w:rPr>
          <w:rFonts w:asciiTheme="minorHAnsi" w:hAnsiTheme="minorHAnsi" w:cstheme="minorHAnsi"/>
          <w:b/>
          <w:i/>
          <w:u w:val="single"/>
        </w:rPr>
        <w:t>gamintojo</w:t>
      </w:r>
      <w:r w:rsidR="00B132B0" w:rsidRPr="00B132B0">
        <w:t xml:space="preserve"> </w:t>
      </w:r>
      <w:r w:rsidR="00B132B0" w:rsidRPr="00B132B0">
        <w:rPr>
          <w:rFonts w:asciiTheme="minorHAnsi" w:hAnsiTheme="minorHAnsi" w:cstheme="minorHAnsi"/>
          <w:b/>
          <w:i/>
          <w:u w:val="single"/>
        </w:rPr>
        <w:t>ar jo oficialaus / įgalioto atstovo</w:t>
      </w:r>
      <w:r w:rsidR="00B132B0" w:rsidRPr="002A542C">
        <w:rPr>
          <w:rFonts w:asciiTheme="minorHAnsi" w:hAnsiTheme="minorHAnsi" w:cstheme="minorHAnsi"/>
          <w:b/>
          <w:i/>
          <w:u w:val="single"/>
          <w:vertAlign w:val="superscript"/>
        </w:rPr>
        <w:t>1</w:t>
      </w:r>
      <w:r w:rsidR="001B7DAC" w:rsidRPr="00374201">
        <w:rPr>
          <w:rFonts w:asciiTheme="minorHAnsi" w:hAnsiTheme="minorHAnsi" w:cstheme="minorHAnsi"/>
          <w:i/>
          <w:u w:val="single"/>
        </w:rPr>
        <w:t xml:space="preserve"> tinklalapio ir turi būti aiškiai pažymėta (-</w:t>
      </w:r>
      <w:proofErr w:type="spellStart"/>
      <w:r w:rsidR="001B7DAC" w:rsidRPr="00374201">
        <w:rPr>
          <w:rFonts w:asciiTheme="minorHAnsi" w:hAnsiTheme="minorHAnsi" w:cstheme="minorHAnsi"/>
          <w:i/>
          <w:u w:val="single"/>
        </w:rPr>
        <w:t>os</w:t>
      </w:r>
      <w:proofErr w:type="spellEnd"/>
      <w:r w:rsidR="001B7DAC" w:rsidRPr="00374201">
        <w:rPr>
          <w:rFonts w:asciiTheme="minorHAnsi" w:hAnsiTheme="minorHAnsi" w:cstheme="minorHAnsi"/>
          <w:i/>
          <w:u w:val="single"/>
        </w:rPr>
        <w:t>) konkreti (-</w:t>
      </w:r>
      <w:proofErr w:type="spellStart"/>
      <w:r w:rsidR="001B7DAC" w:rsidRPr="00374201">
        <w:rPr>
          <w:rFonts w:asciiTheme="minorHAnsi" w:hAnsiTheme="minorHAnsi" w:cstheme="minorHAnsi"/>
          <w:i/>
          <w:u w:val="single"/>
        </w:rPr>
        <w:t>čios</w:t>
      </w:r>
      <w:proofErr w:type="spellEnd"/>
      <w:r w:rsidR="001B7DAC" w:rsidRPr="00374201">
        <w:rPr>
          <w:rFonts w:asciiTheme="minorHAnsi" w:hAnsiTheme="minorHAnsi" w:cstheme="minorHAnsi"/>
          <w:i/>
          <w:u w:val="single"/>
        </w:rPr>
        <w:t>) vieta (-</w:t>
      </w:r>
      <w:proofErr w:type="spellStart"/>
      <w:r w:rsidR="001B7DAC" w:rsidRPr="00374201">
        <w:rPr>
          <w:rFonts w:asciiTheme="minorHAnsi" w:hAnsiTheme="minorHAnsi" w:cstheme="minorHAnsi"/>
          <w:i/>
          <w:u w:val="single"/>
        </w:rPr>
        <w:t>os</w:t>
      </w:r>
      <w:proofErr w:type="spellEnd"/>
      <w:r w:rsidR="001B7DAC" w:rsidRPr="00374201">
        <w:rPr>
          <w:rFonts w:asciiTheme="minorHAnsi" w:hAnsiTheme="minorHAnsi" w:cstheme="minorHAnsi"/>
          <w:i/>
          <w:u w:val="single"/>
        </w:rPr>
        <w:t>), kurioje (-</w:t>
      </w:r>
      <w:proofErr w:type="spellStart"/>
      <w:r w:rsidR="001B7DAC" w:rsidRPr="00374201">
        <w:rPr>
          <w:rFonts w:asciiTheme="minorHAnsi" w:hAnsiTheme="minorHAnsi" w:cstheme="minorHAnsi"/>
          <w:i/>
          <w:u w:val="single"/>
        </w:rPr>
        <w:t>iose</w:t>
      </w:r>
      <w:proofErr w:type="spellEnd"/>
      <w:r w:rsidR="001B7DAC" w:rsidRPr="00374201">
        <w:rPr>
          <w:rFonts w:asciiTheme="minorHAnsi" w:hAnsiTheme="minorHAnsi" w:cstheme="minorHAnsi"/>
          <w:i/>
          <w:u w:val="single"/>
        </w:rPr>
        <w:t>) yra reikalaujamą (-</w:t>
      </w:r>
      <w:proofErr w:type="spellStart"/>
      <w:r w:rsidR="001B7DAC" w:rsidRPr="00374201">
        <w:rPr>
          <w:rFonts w:asciiTheme="minorHAnsi" w:hAnsiTheme="minorHAnsi" w:cstheme="minorHAnsi"/>
          <w:i/>
          <w:u w:val="single"/>
        </w:rPr>
        <w:t>as</w:t>
      </w:r>
      <w:proofErr w:type="spellEnd"/>
      <w:r w:rsidR="001B7DAC" w:rsidRPr="00374201">
        <w:rPr>
          <w:rFonts w:asciiTheme="minorHAnsi" w:hAnsiTheme="minorHAnsi" w:cstheme="minorHAnsi"/>
          <w:i/>
          <w:u w:val="single"/>
        </w:rPr>
        <w:t>) prekės charakteristiką (-</w:t>
      </w:r>
      <w:proofErr w:type="spellStart"/>
      <w:r w:rsidR="001B7DAC" w:rsidRPr="00374201">
        <w:rPr>
          <w:rFonts w:asciiTheme="minorHAnsi" w:hAnsiTheme="minorHAnsi" w:cstheme="minorHAnsi"/>
          <w:i/>
          <w:u w:val="single"/>
        </w:rPr>
        <w:t>as</w:t>
      </w:r>
      <w:proofErr w:type="spellEnd"/>
      <w:r w:rsidR="001B7DAC" w:rsidRPr="00374201">
        <w:rPr>
          <w:rFonts w:asciiTheme="minorHAnsi" w:hAnsiTheme="minorHAnsi" w:cstheme="minorHAnsi"/>
          <w:i/>
          <w:u w:val="single"/>
        </w:rPr>
        <w:t xml:space="preserve">) patvirtinanti informacija. </w:t>
      </w:r>
      <w:r w:rsidR="001B7DAC" w:rsidRPr="00374201">
        <w:rPr>
          <w:rFonts w:asciiTheme="minorHAnsi" w:hAnsiTheme="minorHAnsi" w:cstheme="minorHAnsi"/>
          <w:bCs/>
          <w:i/>
          <w:u w:val="single"/>
        </w:rPr>
        <w:t>Momentinė ekrano kopija</w:t>
      </w:r>
      <w:r w:rsidR="001B7DAC" w:rsidRPr="00374201">
        <w:rPr>
          <w:rFonts w:asciiTheme="minorHAnsi" w:hAnsiTheme="minorHAnsi" w:cstheme="minorHAnsi"/>
          <w:i/>
          <w:u w:val="single"/>
        </w:rPr>
        <w:t xml:space="preserve"> (</w:t>
      </w:r>
      <w:proofErr w:type="spellStart"/>
      <w:r w:rsidR="001B7DAC" w:rsidRPr="00374201">
        <w:rPr>
          <w:rFonts w:asciiTheme="minorHAnsi" w:hAnsiTheme="minorHAnsi" w:cstheme="minorHAnsi"/>
          <w:i/>
          <w:u w:val="single"/>
        </w:rPr>
        <w:t>print</w:t>
      </w:r>
      <w:proofErr w:type="spellEnd"/>
      <w:r w:rsidR="001B7DAC" w:rsidRPr="00374201">
        <w:rPr>
          <w:rFonts w:asciiTheme="minorHAnsi" w:hAnsiTheme="minorHAnsi" w:cstheme="minorHAnsi"/>
          <w:i/>
          <w:u w:val="single"/>
        </w:rPr>
        <w:t xml:space="preserve"> </w:t>
      </w:r>
      <w:proofErr w:type="spellStart"/>
      <w:r w:rsidR="001B7DAC" w:rsidRPr="00374201">
        <w:rPr>
          <w:rFonts w:asciiTheme="minorHAnsi" w:hAnsiTheme="minorHAnsi" w:cstheme="minorHAnsi"/>
          <w:i/>
          <w:u w:val="single"/>
        </w:rPr>
        <w:t>screen-as</w:t>
      </w:r>
      <w:proofErr w:type="spellEnd"/>
      <w:r w:rsidR="001B7DAC" w:rsidRPr="00374201">
        <w:rPr>
          <w:rFonts w:asciiTheme="minorHAnsi" w:hAnsiTheme="minorHAnsi" w:cstheme="minorHAnsi"/>
          <w:i/>
          <w:u w:val="single"/>
        </w:rPr>
        <w:t>) turi būti aiškiai įskaitoma.)</w:t>
      </w:r>
      <w:r w:rsidR="001B7DAC" w:rsidRPr="00374201">
        <w:rPr>
          <w:rFonts w:asciiTheme="minorHAnsi" w:eastAsia="Calibri" w:hAnsiTheme="minorHAnsi" w:cstheme="minorHAnsi"/>
          <w:b/>
        </w:rPr>
        <w:t xml:space="preserve"> ir pan.) lietuvių </w:t>
      </w:r>
      <w:r w:rsidR="00213EF9">
        <w:rPr>
          <w:rFonts w:asciiTheme="minorHAnsi" w:eastAsia="Calibri" w:hAnsiTheme="minorHAnsi" w:cstheme="minorHAnsi"/>
          <w:b/>
        </w:rPr>
        <w:t xml:space="preserve">arba anglų </w:t>
      </w:r>
      <w:r w:rsidR="001B7DAC" w:rsidRPr="00374201">
        <w:rPr>
          <w:rFonts w:asciiTheme="minorHAnsi" w:eastAsia="Calibri" w:hAnsiTheme="minorHAnsi" w:cstheme="minorHAnsi"/>
          <w:b/>
        </w:rPr>
        <w:t xml:space="preserve">kalba. </w:t>
      </w:r>
    </w:p>
    <w:p w14:paraId="5221E44B" w14:textId="64D24FA0" w:rsidR="001B7DAC" w:rsidRPr="00374201" w:rsidRDefault="001B7DAC" w:rsidP="001B7DAC">
      <w:pPr>
        <w:jc w:val="both"/>
        <w:rPr>
          <w:rFonts w:asciiTheme="minorHAnsi" w:hAnsiTheme="minorHAnsi" w:cstheme="minorHAnsi"/>
          <w:b/>
        </w:rPr>
      </w:pPr>
      <w:r w:rsidRPr="00374201">
        <w:rPr>
          <w:rFonts w:asciiTheme="minorHAnsi" w:eastAsia="Calibri" w:hAnsiTheme="minorHAnsi" w:cstheme="minorHAnsi"/>
        </w:rPr>
        <w:t xml:space="preserve">Tiekėjas </w:t>
      </w:r>
      <w:r w:rsidR="00213EF9">
        <w:rPr>
          <w:rFonts w:asciiTheme="minorHAnsi" w:eastAsia="Calibri" w:hAnsiTheme="minorHAnsi" w:cstheme="minorHAnsi"/>
        </w:rPr>
        <w:t>lentelės</w:t>
      </w:r>
      <w:r w:rsidRPr="00374201">
        <w:rPr>
          <w:rFonts w:asciiTheme="minorHAnsi" w:eastAsia="Calibri" w:hAnsiTheme="minorHAnsi" w:cstheme="minorHAnsi"/>
        </w:rPr>
        <w:t xml:space="preserve"> 4</w:t>
      </w:r>
      <w:r w:rsidR="009D3DB2">
        <w:rPr>
          <w:rFonts w:asciiTheme="minorHAnsi" w:eastAsia="Calibri" w:hAnsiTheme="minorHAnsi" w:cstheme="minorHAnsi"/>
        </w:rPr>
        <w:t> </w:t>
      </w:r>
      <w:r w:rsidRPr="00374201">
        <w:rPr>
          <w:rFonts w:asciiTheme="minorHAnsi" w:eastAsia="Calibri" w:hAnsiTheme="minorHAnsi" w:cstheme="minorHAnsi"/>
        </w:rPr>
        <w:t>stulpelyje turi nurodyti konkrečias vietas (puslapį, pastraipą, punktą ar pan.), kuriose yra reikalaujamas prekės charakteristikas patvirtinanti informacija, arba šias vietas aiškiai pažymėti dokumentuose.</w:t>
      </w:r>
      <w:r w:rsidR="006542CE" w:rsidRPr="006542CE">
        <w:rPr>
          <w:rStyle w:val="cf01"/>
          <w:rFonts w:asciiTheme="minorHAnsi" w:hAnsiTheme="minorHAnsi" w:cstheme="minorHAnsi"/>
          <w:sz w:val="22"/>
          <w:szCs w:val="22"/>
        </w:rPr>
        <w:t xml:space="preserve"> </w:t>
      </w:r>
      <w:r w:rsidR="00F753C7" w:rsidRPr="00F753C7">
        <w:rPr>
          <w:rStyle w:val="cf01"/>
          <w:rFonts w:asciiTheme="minorHAnsi" w:hAnsiTheme="minorHAnsi" w:cstheme="minorHAnsi"/>
          <w:sz w:val="22"/>
          <w:szCs w:val="22"/>
        </w:rPr>
        <w:t xml:space="preserve">Ši informacija turi būti aiškiai pažymėta tiekėjo pateiktuose dokumentuose (paryškinta, pažymėta spalva, įrašyta pastaba paraštėje ar kita aiškiai matoma forma), kad ją būtų lengva identifikuoti. </w:t>
      </w:r>
    </w:p>
    <w:p w14:paraId="1D8EE89A" w14:textId="6E6CA900" w:rsidR="00707FB3" w:rsidRDefault="001B7DAC" w:rsidP="00707FB3">
      <w:pPr>
        <w:ind w:firstLine="993"/>
        <w:jc w:val="both"/>
        <w:rPr>
          <w:rFonts w:asciiTheme="minorHAnsi" w:hAnsiTheme="minorHAnsi" w:cstheme="minorHAnsi"/>
          <w:b/>
        </w:rPr>
      </w:pPr>
      <w:r w:rsidRPr="00374201">
        <w:rPr>
          <w:rFonts w:asciiTheme="minorHAnsi" w:hAnsiTheme="minorHAnsi" w:cstheme="minorHAnsi"/>
          <w:b/>
        </w:rPr>
        <w:lastRenderedPageBreak/>
        <w:t xml:space="preserve">Tuo atveju, jeigu gamintojo </w:t>
      </w:r>
      <w:r w:rsidR="00F753C7" w:rsidRPr="00F753C7">
        <w:rPr>
          <w:rFonts w:asciiTheme="minorHAnsi" w:hAnsiTheme="minorHAnsi" w:cstheme="minorHAnsi"/>
          <w:b/>
        </w:rPr>
        <w:t>ar jo oficialaus / įgalioto atstovo</w:t>
      </w:r>
      <w:r w:rsidR="00AA3468" w:rsidRPr="00AA3468">
        <w:rPr>
          <w:rFonts w:asciiTheme="minorHAnsi" w:hAnsiTheme="minorHAnsi" w:cstheme="minorHAnsi"/>
          <w:b/>
          <w:vertAlign w:val="superscript"/>
        </w:rPr>
        <w:t>1</w:t>
      </w:r>
      <w:r w:rsidR="00F753C7" w:rsidRPr="00F753C7">
        <w:rPr>
          <w:rFonts w:asciiTheme="minorHAnsi" w:hAnsiTheme="minorHAnsi" w:cstheme="minorHAnsi"/>
          <w:b/>
        </w:rPr>
        <w:t xml:space="preserve"> </w:t>
      </w:r>
      <w:r w:rsidRPr="00374201">
        <w:rPr>
          <w:rFonts w:asciiTheme="minorHAnsi" w:hAnsiTheme="minorHAnsi" w:cstheme="minorHAnsi"/>
          <w:b/>
        </w:rPr>
        <w:t xml:space="preserve">dokumentacijoje reikalaujamos prekės charakteristikas patvirtinančios informacijos nėra, tiekėjas privalo pateikti gamintojo </w:t>
      </w:r>
      <w:r w:rsidRPr="002A542C">
        <w:rPr>
          <w:rFonts w:asciiTheme="minorHAnsi" w:hAnsiTheme="minorHAnsi" w:cstheme="minorHAnsi"/>
          <w:b/>
        </w:rPr>
        <w:t xml:space="preserve">arba jo </w:t>
      </w:r>
      <w:r w:rsidR="00F753C7" w:rsidRPr="002A542C">
        <w:rPr>
          <w:rFonts w:asciiTheme="minorHAnsi" w:hAnsiTheme="minorHAnsi" w:cstheme="minorHAnsi"/>
          <w:b/>
        </w:rPr>
        <w:t>oficialaus /</w:t>
      </w:r>
      <w:r w:rsidRPr="002A542C">
        <w:rPr>
          <w:rFonts w:asciiTheme="minorHAnsi" w:hAnsiTheme="minorHAnsi" w:cstheme="minorHAnsi"/>
          <w:b/>
        </w:rPr>
        <w:t>įgalioto atstovo</w:t>
      </w:r>
      <w:bookmarkStart w:id="0" w:name="_Hlk231368070"/>
      <w:r w:rsidR="00AA3468" w:rsidRPr="00AA3468">
        <w:rPr>
          <w:rFonts w:asciiTheme="minorHAnsi" w:hAnsiTheme="minorHAnsi" w:cstheme="minorHAnsi"/>
          <w:b/>
          <w:vertAlign w:val="superscript"/>
        </w:rPr>
        <w:t>1</w:t>
      </w:r>
      <w:bookmarkEnd w:id="0"/>
      <w:r w:rsidRPr="00374201">
        <w:rPr>
          <w:rFonts w:asciiTheme="minorHAnsi" w:hAnsiTheme="minorHAnsi" w:cstheme="minorHAnsi"/>
          <w:b/>
        </w:rPr>
        <w:t xml:space="preserve"> (</w:t>
      </w:r>
      <w:r w:rsidRPr="00374201">
        <w:rPr>
          <w:rFonts w:asciiTheme="minorHAnsi" w:hAnsiTheme="minorHAnsi" w:cstheme="minorHAnsi"/>
          <w:b/>
          <w:bCs/>
          <w:u w:val="single"/>
        </w:rPr>
        <w:t>tiekėjo deklaracija nėra lygiavertis dokumentas)</w:t>
      </w:r>
      <w:r w:rsidRPr="00374201">
        <w:rPr>
          <w:rFonts w:asciiTheme="minorHAnsi" w:hAnsiTheme="minorHAnsi" w:cstheme="minorHAnsi"/>
          <w:b/>
          <w:bCs/>
        </w:rPr>
        <w:t xml:space="preserve"> </w:t>
      </w:r>
      <w:r w:rsidRPr="00374201">
        <w:rPr>
          <w:rFonts w:asciiTheme="minorHAnsi" w:hAnsiTheme="minorHAnsi" w:cstheme="minorHAnsi"/>
          <w:b/>
        </w:rPr>
        <w:t xml:space="preserve">raštiškus patvirtinimus (pvz., prekės gamintojo atitikties deklaraciją ar eksploatacinių savybių deklaraciją) ar kitus atitiktį reikalavimams įrodančius </w:t>
      </w:r>
      <w:r w:rsidR="00AF2942">
        <w:rPr>
          <w:rFonts w:asciiTheme="minorHAnsi" w:hAnsiTheme="minorHAnsi" w:cstheme="minorHAnsi"/>
          <w:b/>
        </w:rPr>
        <w:t xml:space="preserve">gamintojo </w:t>
      </w:r>
      <w:r w:rsidR="00CC2D1F" w:rsidRPr="00CC2D1F">
        <w:rPr>
          <w:rFonts w:asciiTheme="minorHAnsi" w:hAnsiTheme="minorHAnsi" w:cstheme="minorHAnsi"/>
          <w:b/>
        </w:rPr>
        <w:t xml:space="preserve">arba jo </w:t>
      </w:r>
      <w:r w:rsidR="00F753C7">
        <w:rPr>
          <w:rFonts w:asciiTheme="minorHAnsi" w:hAnsiTheme="minorHAnsi" w:cstheme="minorHAnsi"/>
          <w:b/>
        </w:rPr>
        <w:t xml:space="preserve">oficialaus / </w:t>
      </w:r>
      <w:r w:rsidR="00CC2D1F" w:rsidRPr="00CC2D1F">
        <w:rPr>
          <w:rFonts w:asciiTheme="minorHAnsi" w:hAnsiTheme="minorHAnsi" w:cstheme="minorHAnsi"/>
          <w:b/>
        </w:rPr>
        <w:t xml:space="preserve">įgalioto atstovo </w:t>
      </w:r>
      <w:r w:rsidRPr="00374201">
        <w:rPr>
          <w:rFonts w:asciiTheme="minorHAnsi" w:hAnsiTheme="minorHAnsi" w:cstheme="minorHAnsi"/>
          <w:b/>
        </w:rPr>
        <w:t>dokumentus (informaciją), kad perkančioji organizacija galėtų įsitikinti siūlomos prekės atitiktimi nustatytiems reikalavimams.</w:t>
      </w:r>
    </w:p>
    <w:p w14:paraId="4A9893CF" w14:textId="4FFE3883" w:rsidR="00707FB3" w:rsidRPr="00707FB3" w:rsidRDefault="00707FB3" w:rsidP="00707FB3">
      <w:pPr>
        <w:ind w:firstLine="993"/>
        <w:jc w:val="both"/>
        <w:rPr>
          <w:rFonts w:asciiTheme="minorHAnsi" w:hAnsiTheme="minorHAnsi" w:cstheme="minorHAnsi"/>
          <w:color w:val="000000"/>
          <w:lang w:eastAsia="en-US"/>
        </w:rPr>
      </w:pPr>
      <w:r w:rsidRPr="00707FB3">
        <w:rPr>
          <w:rFonts w:asciiTheme="minorHAnsi" w:hAnsiTheme="minorHAnsi" w:cstheme="minorHAnsi"/>
          <w:color w:val="000000"/>
          <w:lang w:eastAsia="en-US"/>
        </w:rPr>
        <w:t xml:space="preserve">Kaip prekės atitikties techninėje specifikacijoje nustatytiems reikalavimams įrodymas gali būti pateikta gamintojo arba jo </w:t>
      </w:r>
      <w:r w:rsidR="00F753C7">
        <w:rPr>
          <w:rFonts w:asciiTheme="minorHAnsi" w:hAnsiTheme="minorHAnsi" w:cstheme="minorHAnsi"/>
          <w:color w:val="000000"/>
          <w:lang w:eastAsia="en-US"/>
        </w:rPr>
        <w:t xml:space="preserve">oficialaus / </w:t>
      </w:r>
      <w:r w:rsidRPr="00707FB3">
        <w:rPr>
          <w:rFonts w:asciiTheme="minorHAnsi" w:hAnsiTheme="minorHAnsi" w:cstheme="minorHAnsi"/>
          <w:color w:val="000000"/>
          <w:lang w:eastAsia="en-US"/>
        </w:rPr>
        <w:t>įgalioto atstovo</w:t>
      </w:r>
      <w:r w:rsidR="00E82F46" w:rsidRPr="00AA3468">
        <w:rPr>
          <w:rFonts w:asciiTheme="minorHAnsi" w:hAnsiTheme="minorHAnsi" w:cstheme="minorHAnsi"/>
          <w:b/>
          <w:vertAlign w:val="superscript"/>
        </w:rPr>
        <w:t>1</w:t>
      </w:r>
      <w:r w:rsidRPr="00707FB3">
        <w:rPr>
          <w:rFonts w:asciiTheme="minorHAnsi" w:hAnsiTheme="minorHAnsi" w:cstheme="minorHAnsi"/>
          <w:color w:val="000000"/>
          <w:lang w:eastAsia="en-US"/>
        </w:rPr>
        <w:t xml:space="preserve"> pasirašyta užpildyta techninė specifikacija.</w:t>
      </w:r>
    </w:p>
    <w:p w14:paraId="793FE8E9" w14:textId="1B56BE3E" w:rsidR="001B7DAC" w:rsidRPr="00374201" w:rsidRDefault="00F753C7" w:rsidP="00707FB3">
      <w:pPr>
        <w:jc w:val="both"/>
        <w:rPr>
          <w:rFonts w:asciiTheme="minorHAnsi" w:hAnsiTheme="minorHAnsi" w:cstheme="minorHAnsi"/>
          <w:b/>
        </w:rPr>
      </w:pPr>
      <w:r w:rsidRPr="002A542C">
        <w:rPr>
          <w:rFonts w:asciiTheme="minorHAnsi" w:hAnsiTheme="minorHAnsi" w:cstheme="minorHAnsi"/>
          <w:b/>
          <w:i/>
          <w:color w:val="000000"/>
          <w:vertAlign w:val="superscript"/>
          <w:lang w:eastAsia="en-US"/>
        </w:rPr>
        <w:t>1</w:t>
      </w:r>
      <w:r w:rsidRPr="00F753C7">
        <w:rPr>
          <w:rFonts w:asciiTheme="minorHAnsi" w:hAnsiTheme="minorHAnsi" w:cstheme="minorHAnsi"/>
          <w:b/>
          <w:i/>
          <w:color w:val="000000"/>
          <w:lang w:eastAsia="en-US"/>
        </w:rPr>
        <w:t xml:space="preserve">Jeigu teikiami </w:t>
      </w:r>
      <w:r>
        <w:rPr>
          <w:rFonts w:asciiTheme="minorHAnsi" w:hAnsiTheme="minorHAnsi" w:cstheme="minorHAnsi"/>
          <w:b/>
          <w:i/>
          <w:color w:val="000000"/>
          <w:lang w:eastAsia="en-US"/>
        </w:rPr>
        <w:t>prekės</w:t>
      </w:r>
      <w:r w:rsidRPr="00F753C7">
        <w:rPr>
          <w:rFonts w:asciiTheme="minorHAnsi" w:hAnsiTheme="minorHAnsi" w:cstheme="minorHAnsi"/>
          <w:b/>
          <w:i/>
          <w:color w:val="000000"/>
          <w:lang w:eastAsia="en-US"/>
        </w:rPr>
        <w:t xml:space="preserve"> gamintojo oficialaus / įgalioto atstovo dokumentai ir </w:t>
      </w:r>
      <w:r>
        <w:rPr>
          <w:rFonts w:asciiTheme="minorHAnsi" w:hAnsiTheme="minorHAnsi" w:cstheme="minorHAnsi"/>
          <w:b/>
          <w:i/>
          <w:color w:val="000000"/>
          <w:lang w:eastAsia="en-US"/>
        </w:rPr>
        <w:t xml:space="preserve">gamintojo ar </w:t>
      </w:r>
      <w:r w:rsidRPr="00F753C7">
        <w:rPr>
          <w:rFonts w:asciiTheme="minorHAnsi" w:hAnsiTheme="minorHAnsi" w:cstheme="minorHAnsi"/>
          <w:b/>
          <w:i/>
          <w:color w:val="000000"/>
          <w:lang w:eastAsia="en-US"/>
        </w:rPr>
        <w:t>oficialaus / įgalioto atstovo internetiniame puslapyje nėra informacijos, kad jis yra oficialus / įgaliotas siūlomo</w:t>
      </w:r>
      <w:r>
        <w:rPr>
          <w:rFonts w:asciiTheme="minorHAnsi" w:hAnsiTheme="minorHAnsi" w:cstheme="minorHAnsi"/>
          <w:b/>
          <w:i/>
          <w:color w:val="000000"/>
          <w:lang w:eastAsia="en-US"/>
        </w:rPr>
        <w:t>s</w:t>
      </w:r>
      <w:r w:rsidRPr="00F753C7">
        <w:rPr>
          <w:rFonts w:asciiTheme="minorHAnsi" w:hAnsiTheme="minorHAnsi" w:cstheme="minorHAnsi"/>
          <w:b/>
          <w:i/>
          <w:color w:val="000000"/>
          <w:lang w:eastAsia="en-US"/>
        </w:rPr>
        <w:t xml:space="preserve"> </w:t>
      </w:r>
      <w:r>
        <w:rPr>
          <w:rFonts w:asciiTheme="minorHAnsi" w:hAnsiTheme="minorHAnsi" w:cstheme="minorHAnsi"/>
          <w:b/>
          <w:i/>
          <w:color w:val="000000"/>
          <w:lang w:eastAsia="en-US"/>
        </w:rPr>
        <w:t>prekės</w:t>
      </w:r>
      <w:r w:rsidRPr="00F753C7">
        <w:rPr>
          <w:rFonts w:asciiTheme="minorHAnsi" w:hAnsiTheme="minorHAnsi" w:cstheme="minorHAnsi"/>
          <w:b/>
          <w:i/>
          <w:color w:val="000000"/>
          <w:lang w:eastAsia="en-US"/>
        </w:rPr>
        <w:t xml:space="preserve"> gamintojo atstovas, kartu </w:t>
      </w:r>
      <w:r w:rsidR="00707FB3" w:rsidRPr="00707FB3">
        <w:rPr>
          <w:rFonts w:asciiTheme="minorHAnsi" w:hAnsiTheme="minorHAnsi" w:cstheme="minorHAnsi"/>
          <w:b/>
          <w:i/>
          <w:color w:val="000000"/>
          <w:lang w:eastAsia="en-US"/>
        </w:rPr>
        <w:t xml:space="preserve">turi būti pateiktas </w:t>
      </w:r>
      <w:r w:rsidR="00707FB3">
        <w:rPr>
          <w:rFonts w:asciiTheme="minorHAnsi" w:hAnsiTheme="minorHAnsi" w:cstheme="minorHAnsi"/>
          <w:b/>
          <w:i/>
          <w:color w:val="000000"/>
          <w:lang w:eastAsia="en-US"/>
        </w:rPr>
        <w:t>prekės</w:t>
      </w:r>
      <w:r w:rsidR="00707FB3" w:rsidRPr="00707FB3">
        <w:rPr>
          <w:rFonts w:asciiTheme="minorHAnsi" w:hAnsiTheme="minorHAnsi" w:cstheme="minorHAnsi"/>
          <w:b/>
          <w:i/>
          <w:color w:val="000000"/>
          <w:lang w:eastAsia="en-US"/>
        </w:rPr>
        <w:t xml:space="preserve"> gamintojo įgaliojimas (ar kitas gamintojo dokumentas, iš kurio turinio būtų galima nustatyti, kad</w:t>
      </w:r>
      <w:r>
        <w:rPr>
          <w:rFonts w:asciiTheme="minorHAnsi" w:hAnsiTheme="minorHAnsi" w:cstheme="minorHAnsi"/>
          <w:b/>
          <w:i/>
          <w:color w:val="000000"/>
          <w:lang w:eastAsia="en-US"/>
        </w:rPr>
        <w:t xml:space="preserve"> oficialiam / </w:t>
      </w:r>
      <w:r w:rsidR="00707FB3" w:rsidRPr="00707FB3">
        <w:rPr>
          <w:rFonts w:asciiTheme="minorHAnsi" w:hAnsiTheme="minorHAnsi" w:cstheme="minorHAnsi"/>
          <w:b/>
          <w:i/>
          <w:color w:val="000000"/>
          <w:lang w:eastAsia="en-US"/>
        </w:rPr>
        <w:t xml:space="preserve"> įgaliotam atstovui yra suteikta teisė atstovauti gamintoją) suteikiantis teisę</w:t>
      </w:r>
      <w:r>
        <w:rPr>
          <w:rFonts w:asciiTheme="minorHAnsi" w:hAnsiTheme="minorHAnsi" w:cstheme="minorHAnsi"/>
          <w:b/>
          <w:i/>
          <w:color w:val="000000"/>
          <w:lang w:eastAsia="en-US"/>
        </w:rPr>
        <w:t xml:space="preserve"> oficialiam /</w:t>
      </w:r>
      <w:r w:rsidR="00707FB3" w:rsidRPr="00707FB3">
        <w:rPr>
          <w:rFonts w:asciiTheme="minorHAnsi" w:hAnsiTheme="minorHAnsi" w:cstheme="minorHAnsi"/>
          <w:b/>
          <w:i/>
          <w:color w:val="000000"/>
          <w:lang w:eastAsia="en-US"/>
        </w:rPr>
        <w:t xml:space="preserve"> įgaliotam atstovui atstovauti gamintoją, t. y., atlikti veiksmus, dėl kurių yra teikiami</w:t>
      </w:r>
      <w:r w:rsidR="002A542C">
        <w:rPr>
          <w:rFonts w:asciiTheme="minorHAnsi" w:hAnsiTheme="minorHAnsi" w:cstheme="minorHAnsi"/>
          <w:b/>
          <w:i/>
          <w:color w:val="000000"/>
          <w:lang w:eastAsia="en-US"/>
        </w:rPr>
        <w:t xml:space="preserve"> oficialaus /</w:t>
      </w:r>
      <w:r w:rsidR="00707FB3" w:rsidRPr="00707FB3">
        <w:rPr>
          <w:rFonts w:asciiTheme="minorHAnsi" w:hAnsiTheme="minorHAnsi" w:cstheme="minorHAnsi"/>
          <w:b/>
          <w:i/>
          <w:color w:val="000000"/>
          <w:lang w:eastAsia="en-US"/>
        </w:rPr>
        <w:t xml:space="preserve"> įgalioto atstovo paaiškinimai ir (ar) dokumentai, pvz. gamintojo suteikta teisė aiškinti </w:t>
      </w:r>
      <w:r w:rsidR="00707FB3">
        <w:rPr>
          <w:rFonts w:asciiTheme="minorHAnsi" w:hAnsiTheme="minorHAnsi" w:cstheme="minorHAnsi"/>
          <w:b/>
          <w:i/>
          <w:color w:val="000000"/>
          <w:lang w:eastAsia="en-US"/>
        </w:rPr>
        <w:t>prekės</w:t>
      </w:r>
      <w:r w:rsidR="00707FB3" w:rsidRPr="00707FB3">
        <w:rPr>
          <w:rFonts w:asciiTheme="minorHAnsi" w:hAnsiTheme="minorHAnsi" w:cstheme="minorHAnsi"/>
          <w:b/>
          <w:i/>
          <w:color w:val="000000"/>
          <w:lang w:eastAsia="en-US"/>
        </w:rPr>
        <w:t xml:space="preserve"> technines ir eksploatacines savybes (techninius parametrus), tuo atveju, jei jis teikia jų paaiškinimą.</w:t>
      </w:r>
    </w:p>
    <w:p w14:paraId="0F95CD06" w14:textId="13FEE926" w:rsidR="001B7DAC" w:rsidRPr="00374201" w:rsidRDefault="001B7DAC" w:rsidP="002A542C">
      <w:pPr>
        <w:pBdr>
          <w:top w:val="nil"/>
          <w:left w:val="nil"/>
          <w:bottom w:val="nil"/>
          <w:right w:val="nil"/>
          <w:between w:val="nil"/>
        </w:pBdr>
        <w:ind w:firstLine="851"/>
        <w:jc w:val="both"/>
        <w:rPr>
          <w:rFonts w:asciiTheme="minorHAnsi" w:hAnsiTheme="minorHAnsi" w:cstheme="minorHAnsi"/>
          <w:color w:val="000000"/>
        </w:rPr>
      </w:pPr>
      <w:r w:rsidRPr="00374201">
        <w:rPr>
          <w:rFonts w:asciiTheme="minorHAnsi" w:hAnsiTheme="minorHAnsi" w:cstheme="minorHAnsi"/>
          <w:color w:val="000000"/>
        </w:rPr>
        <w:t>Pasiūlymai, kuriuose siūlomos prekės neatitiks (bus prastesnės) techninės specifikacijos reikalavimų, bus atmetami. Tiekėjas gali siūlyti lygiaverčių ir geresnių charakteristikų prekes.</w:t>
      </w:r>
    </w:p>
    <w:p w14:paraId="00E719DA" w14:textId="433B6079" w:rsidR="00957BDA" w:rsidRDefault="001B7DAC">
      <w:pPr>
        <w:spacing w:before="80"/>
        <w:jc w:val="both"/>
        <w:rPr>
          <w:rFonts w:asciiTheme="minorHAnsi" w:hAnsiTheme="minorHAnsi" w:cstheme="minorHAnsi"/>
          <w:i/>
        </w:rPr>
      </w:pPr>
      <w:r w:rsidRPr="00374201">
        <w:rPr>
          <w:rFonts w:asciiTheme="minorHAnsi" w:hAnsiTheme="minorHAnsi" w:cstheme="minorHAnsi"/>
          <w:b/>
          <w:i/>
        </w:rPr>
        <w:t xml:space="preserve">Pastaba: </w:t>
      </w:r>
      <w:r w:rsidRPr="00374201">
        <w:rPr>
          <w:rFonts w:asciiTheme="minorHAnsi" w:hAnsiTheme="minorHAnsi" w:cstheme="minorHAnsi"/>
          <w:i/>
        </w:rPr>
        <w:t xml:space="preserve">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w:t>
      </w:r>
      <w:r w:rsidR="00CD7B65">
        <w:rPr>
          <w:rFonts w:asciiTheme="minorHAnsi" w:hAnsiTheme="minorHAnsi" w:cstheme="minorHAnsi"/>
          <w:i/>
        </w:rPr>
        <w:t xml:space="preserve">ar </w:t>
      </w:r>
      <w:r w:rsidR="00CD7B65" w:rsidRPr="00CD7B65">
        <w:rPr>
          <w:rFonts w:asciiTheme="minorHAnsi" w:hAnsiTheme="minorHAnsi" w:cstheme="minorHAnsi"/>
          <w:i/>
        </w:rPr>
        <w:t>geresni</w:t>
      </w:r>
      <w:r w:rsidR="00CD7B65">
        <w:rPr>
          <w:rFonts w:asciiTheme="minorHAnsi" w:hAnsiTheme="minorHAnsi" w:cstheme="minorHAnsi"/>
          <w:i/>
        </w:rPr>
        <w:t>us</w:t>
      </w:r>
      <w:r w:rsidR="00CD7B65" w:rsidRPr="00CD7B65">
        <w:rPr>
          <w:rFonts w:asciiTheme="minorHAnsi" w:hAnsiTheme="minorHAnsi" w:cstheme="minorHAnsi"/>
          <w:i/>
        </w:rPr>
        <w:t xml:space="preserve"> </w:t>
      </w:r>
      <w:r w:rsidRPr="00374201">
        <w:rPr>
          <w:rFonts w:asciiTheme="minorHAnsi" w:hAnsiTheme="minorHAnsi" w:cstheme="minorHAnsi"/>
          <w:i/>
        </w:rPr>
        <w:t>(lygiavertiškumą</w:t>
      </w:r>
      <w:r w:rsidR="00CD7B65">
        <w:rPr>
          <w:rFonts w:asciiTheme="minorHAnsi" w:hAnsiTheme="minorHAnsi" w:cstheme="minorHAnsi"/>
          <w:i/>
        </w:rPr>
        <w:t xml:space="preserve"> ir/ar geresnes charakteristikas</w:t>
      </w:r>
      <w:r w:rsidRPr="00374201">
        <w:rPr>
          <w:rFonts w:asciiTheme="minorHAnsi" w:hAnsiTheme="minorHAnsi" w:cstheme="minorHAnsi"/>
          <w:i/>
        </w:rPr>
        <w:t xml:space="preserve"> privalo įrodyti tiekėjas). </w:t>
      </w:r>
    </w:p>
    <w:p w14:paraId="72356EA8" w14:textId="77777777" w:rsidR="002A542C" w:rsidRPr="002A542C" w:rsidRDefault="002A542C" w:rsidP="002A542C">
      <w:pPr>
        <w:pStyle w:val="Sraopastraipa"/>
        <w:ind w:left="0" w:firstLine="567"/>
        <w:jc w:val="both"/>
        <w:rPr>
          <w:rFonts w:ascii="Calibri" w:hAnsi="Calibri" w:cs="Calibri"/>
          <w:bCs/>
          <w:kern w:val="2"/>
          <w:shd w:val="clear" w:color="auto" w:fill="FFFFFF"/>
        </w:rPr>
      </w:pPr>
      <w:r w:rsidRPr="002A542C">
        <w:rPr>
          <w:rFonts w:ascii="Calibri" w:hAnsi="Calibri" w:cs="Calibri"/>
          <w:bCs/>
        </w:rPr>
        <w:t xml:space="preserve">4. Nustatomi aplinkosauginiai kriterijai. </w:t>
      </w:r>
      <w:r w:rsidRPr="002A542C">
        <w:rPr>
          <w:rFonts w:ascii="Calibri" w:hAnsi="Calibri" w:cs="Calibri"/>
          <w:bCs/>
          <w:kern w:val="2"/>
          <w:shd w:val="clear" w:color="auto" w:fill="FFFFFF"/>
        </w:rPr>
        <w:t xml:space="preserve"> </w:t>
      </w:r>
    </w:p>
    <w:p w14:paraId="06E3063D" w14:textId="0067633B" w:rsidR="002A542C" w:rsidRPr="002A542C" w:rsidRDefault="002A542C" w:rsidP="002A542C">
      <w:pPr>
        <w:pStyle w:val="Sraopastraipa"/>
        <w:ind w:left="0" w:firstLine="567"/>
        <w:jc w:val="both"/>
        <w:rPr>
          <w:rFonts w:ascii="Calibri" w:hAnsi="Calibri" w:cs="Calibri"/>
          <w:kern w:val="2"/>
          <w:shd w:val="clear" w:color="auto" w:fill="FFFFFF"/>
        </w:rPr>
      </w:pPr>
      <w:bookmarkStart w:id="1" w:name="_Hlk223427086"/>
      <w:r w:rsidRPr="002A542C">
        <w:rPr>
          <w:rFonts w:ascii="Calibri" w:hAnsi="Calibri" w:cs="Calibri"/>
          <w:kern w:val="2"/>
          <w:shd w:val="clear" w:color="auto" w:fill="FFFFFF"/>
        </w:rPr>
        <w:t xml:space="preserve">Aplinkosauginiai kriterijai koncertiniam fortepijonui nustatomi vadovaujantis </w:t>
      </w:r>
      <w:r w:rsidRPr="002A542C">
        <w:rPr>
          <w:rFonts w:ascii="Calibri" w:hAnsi="Calibri" w:cs="Calibri"/>
          <w:kern w:val="2"/>
        </w:rPr>
        <w:t>Aplinkos apsaugos kriterijų taikymo, vykdant žaliuosius pirkimus, tvarkos aprašu, patvirtintu Lietuvos Respublikos aplinkos ministro 2011 m. birželio 28 d. įsakymu Nr. D1-508</w:t>
      </w:r>
      <w:r w:rsidRPr="002A542C">
        <w:rPr>
          <w:rFonts w:ascii="Calibri" w:hAnsi="Calibri" w:cs="Calibri"/>
          <w:kern w:val="2"/>
          <w:shd w:val="clear" w:color="auto" w:fill="FFFFFF"/>
        </w:rPr>
        <w:t xml:space="preserve"> „Dėl Aplinkos apsaugos kriterijų taikymo, vykdant žaliuosius pirkimus, tvarkos aprašo patvirtinimo“ (toliau – Tvarkos aprašas).  Aplinkosauginiai kriterijai koncertiniam fortepijonui nustatomi vadovaujantis Tvarkos aprašo 4.4.4.4 papunkčiu (atitiktis keliamiems reikalavimams tikrinama sutarties vykdymo metu) –  Tiekėjas privalo užtikrinti, kad prekė būtų tvirt</w:t>
      </w:r>
      <w:r>
        <w:rPr>
          <w:rFonts w:ascii="Calibri" w:hAnsi="Calibri" w:cs="Calibri"/>
          <w:kern w:val="2"/>
          <w:shd w:val="clear" w:color="auto" w:fill="FFFFFF"/>
        </w:rPr>
        <w:t>a</w:t>
      </w:r>
      <w:r w:rsidRPr="002A542C">
        <w:rPr>
          <w:rFonts w:ascii="Calibri" w:hAnsi="Calibri" w:cs="Calibri"/>
          <w:kern w:val="2"/>
          <w:shd w:val="clear" w:color="auto" w:fill="FFFFFF"/>
        </w:rPr>
        <w:t>, ilgaamžė, funkcionali, j</w:t>
      </w:r>
      <w:r>
        <w:rPr>
          <w:rFonts w:ascii="Calibri" w:hAnsi="Calibri" w:cs="Calibri"/>
          <w:kern w:val="2"/>
          <w:shd w:val="clear" w:color="auto" w:fill="FFFFFF"/>
        </w:rPr>
        <w:t>os</w:t>
      </w:r>
      <w:r w:rsidRPr="002A542C">
        <w:rPr>
          <w:rFonts w:ascii="Calibri" w:hAnsi="Calibri" w:cs="Calibri"/>
          <w:kern w:val="2"/>
          <w:shd w:val="clear" w:color="auto" w:fill="FFFFFF"/>
        </w:rPr>
        <w:t xml:space="preserve"> sudedamosios dalys būtų tinkamos naudoti daug kartų ir (ar) lengvai pataisomos, ir (ar) pakeičiamos.</w:t>
      </w:r>
      <w:bookmarkEnd w:id="1"/>
    </w:p>
    <w:p w14:paraId="368C9860" w14:textId="77777777" w:rsidR="002A542C" w:rsidRPr="001B7DAC" w:rsidRDefault="002A542C">
      <w:pPr>
        <w:spacing w:before="80"/>
        <w:jc w:val="both"/>
        <w:rPr>
          <w:rFonts w:asciiTheme="minorHAnsi" w:hAnsiTheme="minorHAnsi" w:cstheme="minorHAnsi"/>
          <w:i/>
        </w:rPr>
      </w:pPr>
    </w:p>
    <w:p w14:paraId="3CD77C4A" w14:textId="77777777" w:rsidR="00957BDA" w:rsidRDefault="00957BDA">
      <w:pPr>
        <w:overflowPunct w:val="0"/>
        <w:autoSpaceDE w:val="0"/>
        <w:jc w:val="both"/>
        <w:rPr>
          <w:rFonts w:ascii="Calibri" w:hAnsi="Calibri" w:cs="Calibri"/>
          <w:i/>
        </w:rPr>
      </w:pPr>
    </w:p>
    <w:tbl>
      <w:tblPr>
        <w:tblW w:w="5002" w:type="pct"/>
        <w:tblCellMar>
          <w:left w:w="10" w:type="dxa"/>
          <w:right w:w="10" w:type="dxa"/>
        </w:tblCellMar>
        <w:tblLook w:val="04A0" w:firstRow="1" w:lastRow="0" w:firstColumn="1" w:lastColumn="0" w:noHBand="0" w:noVBand="1"/>
      </w:tblPr>
      <w:tblGrid>
        <w:gridCol w:w="970"/>
        <w:gridCol w:w="5688"/>
        <w:gridCol w:w="5244"/>
        <w:gridCol w:w="2553"/>
      </w:tblGrid>
      <w:tr w:rsidR="00957BDA" w14:paraId="4D7F2391" w14:textId="77777777" w:rsidTr="00DC10A8">
        <w:tc>
          <w:tcPr>
            <w:tcW w:w="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1C7F049" w14:textId="77777777" w:rsidR="00957BDA" w:rsidRDefault="009605E6">
            <w:pPr>
              <w:jc w:val="center"/>
              <w:rPr>
                <w:rFonts w:ascii="Calibri" w:hAnsi="Calibri" w:cs="Calibri"/>
                <w:b/>
              </w:rPr>
            </w:pPr>
            <w:r>
              <w:rPr>
                <w:rFonts w:ascii="Calibri" w:hAnsi="Calibri" w:cs="Calibri"/>
                <w:b/>
              </w:rPr>
              <w:t>Eil. Nr.</w:t>
            </w:r>
          </w:p>
        </w:tc>
        <w:tc>
          <w:tcPr>
            <w:tcW w:w="56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E59F7CF" w14:textId="77777777" w:rsidR="00957BDA" w:rsidRDefault="009605E6">
            <w:pPr>
              <w:jc w:val="center"/>
              <w:rPr>
                <w:rFonts w:ascii="Calibri" w:hAnsi="Calibri" w:cs="Calibri"/>
                <w:b/>
              </w:rPr>
            </w:pPr>
            <w:r>
              <w:rPr>
                <w:rFonts w:ascii="Calibri" w:hAnsi="Calibri" w:cs="Calibri"/>
                <w:b/>
              </w:rPr>
              <w:t xml:space="preserve">Prekės pavadinimas ir reikalaujamos </w:t>
            </w:r>
          </w:p>
          <w:p w14:paraId="3C84B17E" w14:textId="77777777" w:rsidR="00957BDA" w:rsidRDefault="009605E6">
            <w:pPr>
              <w:jc w:val="center"/>
              <w:rPr>
                <w:rFonts w:ascii="Calibri" w:hAnsi="Calibri" w:cs="Calibri"/>
                <w:b/>
              </w:rPr>
            </w:pPr>
            <w:r>
              <w:rPr>
                <w:rFonts w:ascii="Calibri" w:hAnsi="Calibri" w:cs="Calibri"/>
                <w:b/>
              </w:rPr>
              <w:t>techninės charakteristikos</w:t>
            </w:r>
          </w:p>
        </w:tc>
        <w:tc>
          <w:tcPr>
            <w:tcW w:w="52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99FAD3" w14:textId="77777777" w:rsidR="00957BDA" w:rsidRDefault="009605E6">
            <w:pPr>
              <w:jc w:val="center"/>
            </w:pPr>
            <w:r>
              <w:rPr>
                <w:rFonts w:ascii="Calibri" w:hAnsi="Calibri" w:cs="Calibri"/>
                <w:b/>
                <w:lang w:eastAsia="zh-CN"/>
              </w:rPr>
              <w:t>Tiekėjo siūlomos prekės aprašymas (siūlomos prekės parametro konkretus aprašymas), patvirtinantis 2 stulpelyje nurodytus reikalavimus, nurodant reikalaujamas parametrų reikšmes arba galimybių patvirtinimas (jei nėra specifikacijos reikšmių)</w:t>
            </w:r>
          </w:p>
          <w:p w14:paraId="33385881" w14:textId="77777777" w:rsidR="00957BDA" w:rsidRDefault="009605E6">
            <w:pPr>
              <w:jc w:val="center"/>
              <w:rPr>
                <w:rFonts w:ascii="Calibri" w:eastAsia="Lucida Sans Unicode" w:hAnsi="Calibri" w:cs="Calibri"/>
                <w:b/>
                <w:color w:val="0070C0"/>
                <w:lang w:eastAsia="zh-CN"/>
              </w:rPr>
            </w:pPr>
            <w:r>
              <w:rPr>
                <w:rFonts w:ascii="Calibri" w:eastAsia="Lucida Sans Unicode" w:hAnsi="Calibri" w:cs="Calibri"/>
                <w:b/>
                <w:color w:val="0070C0"/>
                <w:lang w:eastAsia="zh-CN"/>
              </w:rPr>
              <w:lastRenderedPageBreak/>
              <w:t>(PILDO TIEKĖJAS)</w:t>
            </w:r>
          </w:p>
          <w:p w14:paraId="13A81D44" w14:textId="77777777" w:rsidR="00957BDA" w:rsidRDefault="00957BDA">
            <w:pPr>
              <w:jc w:val="center"/>
              <w:rPr>
                <w:rFonts w:ascii="Calibri" w:hAnsi="Calibri" w:cs="Calibri"/>
                <w:b/>
                <w:i/>
              </w:rPr>
            </w:pPr>
          </w:p>
        </w:tc>
        <w:tc>
          <w:tcPr>
            <w:tcW w:w="2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377695C" w14:textId="77777777" w:rsidR="00957BDA" w:rsidRDefault="009605E6">
            <w:pPr>
              <w:jc w:val="center"/>
              <w:rPr>
                <w:rFonts w:ascii="Calibri" w:eastAsia="Calibri" w:hAnsi="Calibri" w:cs="Calibri"/>
                <w:b/>
                <w:color w:val="000000"/>
                <w:spacing w:val="-2"/>
              </w:rPr>
            </w:pPr>
            <w:r>
              <w:rPr>
                <w:rFonts w:ascii="Calibri" w:eastAsia="Calibri" w:hAnsi="Calibri" w:cs="Calibri"/>
                <w:b/>
                <w:color w:val="000000"/>
                <w:spacing w:val="-2"/>
              </w:rPr>
              <w:lastRenderedPageBreak/>
              <w:t xml:space="preserve">Teikiamo siūlomos prekės gamintojo dokumento failo pavadinimas ir puslapio numeris, kuriame yra atitinkamą techninės </w:t>
            </w:r>
            <w:r>
              <w:rPr>
                <w:rFonts w:ascii="Calibri" w:eastAsia="Calibri" w:hAnsi="Calibri" w:cs="Calibri"/>
                <w:b/>
                <w:color w:val="000000"/>
                <w:spacing w:val="-2"/>
              </w:rPr>
              <w:lastRenderedPageBreak/>
              <w:t>specifikacijos reikalavimą patvirtinanti informacija</w:t>
            </w:r>
          </w:p>
          <w:p w14:paraId="0711B5FB" w14:textId="77777777" w:rsidR="00957BDA" w:rsidRDefault="009605E6">
            <w:pPr>
              <w:jc w:val="center"/>
            </w:pPr>
            <w:r>
              <w:rPr>
                <w:rFonts w:ascii="Calibri" w:eastAsia="Calibri" w:hAnsi="Calibri" w:cs="Calibri"/>
                <w:b/>
                <w:color w:val="0070C0"/>
                <w:spacing w:val="-2"/>
              </w:rPr>
              <w:t>(PILDO TIEKĖJAS)</w:t>
            </w:r>
          </w:p>
        </w:tc>
      </w:tr>
      <w:tr w:rsidR="00957BDA" w14:paraId="6E50C0F8" w14:textId="77777777" w:rsidTr="00DC10A8">
        <w:tc>
          <w:tcPr>
            <w:tcW w:w="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1845329" w14:textId="77777777" w:rsidR="00957BDA" w:rsidRDefault="009605E6">
            <w:pPr>
              <w:jc w:val="center"/>
              <w:rPr>
                <w:rFonts w:ascii="Calibri" w:hAnsi="Calibri" w:cs="Calibri"/>
                <w:b/>
                <w:i/>
              </w:rPr>
            </w:pPr>
            <w:r>
              <w:rPr>
                <w:rFonts w:ascii="Calibri" w:hAnsi="Calibri" w:cs="Calibri"/>
                <w:b/>
                <w:i/>
              </w:rPr>
              <w:lastRenderedPageBreak/>
              <w:t>1</w:t>
            </w:r>
          </w:p>
        </w:tc>
        <w:tc>
          <w:tcPr>
            <w:tcW w:w="56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770B6E" w14:textId="77777777" w:rsidR="00957BDA" w:rsidRDefault="009605E6">
            <w:pPr>
              <w:jc w:val="center"/>
              <w:rPr>
                <w:rFonts w:ascii="Calibri" w:hAnsi="Calibri" w:cs="Calibri"/>
                <w:b/>
                <w:i/>
              </w:rPr>
            </w:pPr>
            <w:r>
              <w:rPr>
                <w:rFonts w:ascii="Calibri" w:hAnsi="Calibri" w:cs="Calibri"/>
                <w:b/>
                <w:i/>
              </w:rPr>
              <w:t>2</w:t>
            </w:r>
          </w:p>
        </w:tc>
        <w:tc>
          <w:tcPr>
            <w:tcW w:w="52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FE7C5D" w14:textId="77777777" w:rsidR="00957BDA" w:rsidRDefault="009605E6">
            <w:pPr>
              <w:jc w:val="center"/>
              <w:rPr>
                <w:rFonts w:ascii="Calibri" w:hAnsi="Calibri" w:cs="Calibri"/>
                <w:b/>
                <w:i/>
              </w:rPr>
            </w:pPr>
            <w:r>
              <w:rPr>
                <w:rFonts w:ascii="Calibri" w:hAnsi="Calibri" w:cs="Calibri"/>
                <w:b/>
                <w:i/>
              </w:rPr>
              <w:t>3</w:t>
            </w:r>
          </w:p>
        </w:tc>
        <w:tc>
          <w:tcPr>
            <w:tcW w:w="25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6F5C9F0" w14:textId="77777777" w:rsidR="00957BDA" w:rsidRDefault="009605E6">
            <w:pPr>
              <w:jc w:val="center"/>
              <w:rPr>
                <w:rFonts w:ascii="Calibri" w:hAnsi="Calibri" w:cs="Calibri"/>
                <w:b/>
                <w:i/>
              </w:rPr>
            </w:pPr>
            <w:r>
              <w:rPr>
                <w:rFonts w:ascii="Calibri" w:hAnsi="Calibri" w:cs="Calibri"/>
                <w:b/>
                <w:i/>
              </w:rPr>
              <w:t>4</w:t>
            </w:r>
          </w:p>
        </w:tc>
      </w:tr>
      <w:tr w:rsidR="00957BDA" w14:paraId="683E882B" w14:textId="77777777" w:rsidTr="00DC10A8">
        <w:tc>
          <w:tcPr>
            <w:tcW w:w="1445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7E08F" w14:textId="77777777" w:rsidR="00957BDA" w:rsidRDefault="00957BDA">
            <w:pPr>
              <w:jc w:val="both"/>
              <w:rPr>
                <w:rFonts w:ascii="Calibri" w:eastAsia="Calibri" w:hAnsi="Calibri" w:cs="Calibri"/>
                <w:i/>
                <w:color w:val="000000"/>
              </w:rPr>
            </w:pPr>
          </w:p>
        </w:tc>
      </w:tr>
      <w:tr w:rsidR="00957BDA" w14:paraId="0D64FB04"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AB8A1" w14:textId="77777777" w:rsidR="00957BDA" w:rsidRDefault="009605E6">
            <w:pPr>
              <w:rPr>
                <w:rFonts w:ascii="Calibri" w:hAnsi="Calibri" w:cs="Calibri"/>
                <w:b/>
                <w:lang w:val="en-US"/>
              </w:rPr>
            </w:pPr>
            <w:r>
              <w:rPr>
                <w:rFonts w:ascii="Calibri" w:hAnsi="Calibri" w:cs="Calibri"/>
                <w:b/>
                <w:lang w:val="en-US"/>
              </w:rPr>
              <w:t xml:space="preserve">1.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9DE9D" w14:textId="021A9DF8" w:rsidR="00957BDA" w:rsidRDefault="009605E6">
            <w:pPr>
              <w:jc w:val="both"/>
              <w:rPr>
                <w:rFonts w:ascii="Calibri" w:hAnsi="Calibri" w:cs="Calibri"/>
                <w:b/>
                <w:color w:val="000000"/>
              </w:rPr>
            </w:pPr>
            <w:r>
              <w:rPr>
                <w:rFonts w:ascii="Calibri" w:hAnsi="Calibri" w:cs="Calibri"/>
                <w:b/>
                <w:color w:val="000000"/>
              </w:rPr>
              <w:t>Koncertinis fortepijonas (1 vnt.)</w:t>
            </w:r>
          </w:p>
          <w:p w14:paraId="0202C9CC" w14:textId="522AE119" w:rsidR="00957BDA" w:rsidRDefault="00270C6E" w:rsidP="00270C6E">
            <w:pPr>
              <w:autoSpaceDE w:val="0"/>
              <w:rPr>
                <w:rFonts w:ascii="Calibri" w:hAnsi="Calibri" w:cs="Calibri"/>
              </w:rPr>
            </w:pPr>
            <w:r>
              <w:rPr>
                <w:rFonts w:ascii="Calibri" w:hAnsi="Calibri" w:cs="Calibri"/>
              </w:rPr>
              <w:br/>
            </w:r>
          </w:p>
          <w:p w14:paraId="4004396D" w14:textId="77777777" w:rsidR="00957BDA" w:rsidRDefault="00957BDA">
            <w:pPr>
              <w:jc w:val="both"/>
              <w:rPr>
                <w:rFonts w:ascii="Calibri" w:hAnsi="Calibri" w:cs="Calibri"/>
              </w:rPr>
            </w:pP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38B1" w14:textId="4CE1BEDB" w:rsidR="00957BDA" w:rsidRDefault="009605E6">
            <w:r>
              <w:rPr>
                <w:rFonts w:ascii="Calibri" w:hAnsi="Calibri" w:cs="Calibri"/>
                <w:i/>
              </w:rPr>
              <w:t xml:space="preserve">Prekės gamintojas </w:t>
            </w:r>
            <w:r>
              <w:rPr>
                <w:rFonts w:ascii="Calibri" w:hAnsi="Calibri" w:cs="Calibri"/>
                <w:i/>
                <w:color w:val="0070C0"/>
              </w:rPr>
              <w:t>(nurodyti)</w:t>
            </w:r>
            <w:r>
              <w:rPr>
                <w:rFonts w:ascii="Calibri" w:hAnsi="Calibri" w:cs="Calibri"/>
                <w:i/>
                <w:color w:val="000000"/>
              </w:rPr>
              <w:t>:</w:t>
            </w:r>
            <w:r>
              <w:rPr>
                <w:rFonts w:ascii="Calibri" w:hAnsi="Calibri" w:cs="Calibri"/>
                <w:i/>
              </w:rPr>
              <w:t>.............................</w:t>
            </w:r>
          </w:p>
          <w:p w14:paraId="02589A79" w14:textId="27DB5795" w:rsidR="00957BDA" w:rsidRDefault="009605E6">
            <w:pPr>
              <w:rPr>
                <w:rFonts w:ascii="Calibri" w:hAnsi="Calibri" w:cs="Calibri"/>
                <w:i/>
              </w:rPr>
            </w:pPr>
            <w:r>
              <w:rPr>
                <w:rFonts w:ascii="Calibri" w:hAnsi="Calibri" w:cs="Calibri"/>
                <w:i/>
              </w:rPr>
              <w:t xml:space="preserve">Modelis </w:t>
            </w:r>
            <w:r w:rsidR="00287EAB">
              <w:rPr>
                <w:rFonts w:ascii="Calibri" w:hAnsi="Calibri" w:cs="Calibri"/>
                <w:i/>
                <w:color w:val="0070C0"/>
              </w:rPr>
              <w:t>(nurodyti)</w:t>
            </w:r>
            <w:r>
              <w:rPr>
                <w:rFonts w:ascii="Calibri" w:hAnsi="Calibri" w:cs="Calibri"/>
                <w:i/>
              </w:rPr>
              <w:t>: .......................</w:t>
            </w:r>
          </w:p>
          <w:p w14:paraId="4A417F26" w14:textId="3CA7E065" w:rsidR="00067B8B" w:rsidRPr="00067B8B" w:rsidRDefault="00067B8B">
            <w:pPr>
              <w:rPr>
                <w:i/>
                <w:iCs/>
              </w:rPr>
            </w:pPr>
            <w:r w:rsidRPr="00287EAB">
              <w:rPr>
                <w:rFonts w:asciiTheme="minorHAnsi" w:hAnsiTheme="minorHAnsi" w:cstheme="minorHAnsi"/>
                <w:i/>
                <w:iCs/>
              </w:rPr>
              <w:t>Modifikacija</w:t>
            </w:r>
            <w:r w:rsidRPr="00067B8B">
              <w:rPr>
                <w:i/>
                <w:iCs/>
              </w:rPr>
              <w:t xml:space="preserve"> </w:t>
            </w:r>
            <w:r>
              <w:rPr>
                <w:rFonts w:ascii="Calibri" w:hAnsi="Calibri" w:cs="Calibri"/>
                <w:i/>
                <w:color w:val="0070C0"/>
              </w:rPr>
              <w:t>(nurodyti, jeigu yra)</w:t>
            </w:r>
            <w:r>
              <w:rPr>
                <w:rFonts w:ascii="Calibri" w:hAnsi="Calibri" w:cs="Calibri"/>
                <w:i/>
              </w:rPr>
              <w:t>: .......................</w:t>
            </w:r>
          </w:p>
          <w:p w14:paraId="1C2AC1F7" w14:textId="77777777" w:rsidR="00957BDA" w:rsidRDefault="009605E6">
            <w:r>
              <w:rPr>
                <w:rFonts w:ascii="Calibri" w:hAnsi="Calibri" w:cs="Calibri"/>
                <w:i/>
              </w:rPr>
              <w:t xml:space="preserve">Prekės kodas </w:t>
            </w:r>
            <w:r>
              <w:rPr>
                <w:rFonts w:ascii="Calibri" w:hAnsi="Calibri" w:cs="Calibri"/>
                <w:i/>
                <w:color w:val="0070C0"/>
              </w:rPr>
              <w:t>(nurodyti, jeigu yra)</w:t>
            </w:r>
            <w:r>
              <w:rPr>
                <w:rFonts w:ascii="Calibri" w:hAnsi="Calibri" w:cs="Calibri"/>
                <w:i/>
              </w:rPr>
              <w:t>: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FE871"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1EDBF59B"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119D" w14:textId="0739AD61" w:rsidR="00957BDA" w:rsidRDefault="009605E6">
            <w:pPr>
              <w:rPr>
                <w:rFonts w:ascii="Calibri" w:hAnsi="Calibri" w:cs="Calibri"/>
                <w:lang w:val="en-US"/>
              </w:rPr>
            </w:pPr>
            <w:r>
              <w:rPr>
                <w:rFonts w:ascii="Calibri" w:hAnsi="Calibri" w:cs="Calibri"/>
                <w:lang w:val="en-US"/>
              </w:rPr>
              <w:t>1.</w:t>
            </w:r>
            <w:r w:rsidR="00813B76">
              <w:rPr>
                <w:rFonts w:ascii="Calibri" w:hAnsi="Calibri" w:cs="Calibri"/>
                <w:lang w:val="en-US"/>
              </w:rPr>
              <w:t>1</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085F0" w14:textId="77777777" w:rsidR="00957BDA" w:rsidRDefault="009605E6">
            <w:pPr>
              <w:jc w:val="both"/>
              <w:rPr>
                <w:rFonts w:ascii="Calibri" w:hAnsi="Calibri" w:cs="Calibri"/>
              </w:rPr>
            </w:pPr>
            <w:r>
              <w:rPr>
                <w:rFonts w:ascii="Calibri" w:hAnsi="Calibri" w:cs="Calibri"/>
              </w:rPr>
              <w:t>Matmenys:</w:t>
            </w:r>
          </w:p>
          <w:p w14:paraId="1A8EE9C2" w14:textId="76E64330" w:rsidR="00957BDA" w:rsidRDefault="009605E6">
            <w:pPr>
              <w:jc w:val="both"/>
            </w:pPr>
            <w:r>
              <w:rPr>
                <w:rFonts w:ascii="Calibri" w:eastAsia="Calibri" w:hAnsi="Calibri" w:cs="Calibri"/>
              </w:rPr>
              <w:t xml:space="preserve">Ilgis: </w:t>
            </w:r>
            <w:r w:rsidR="00CD6228">
              <w:rPr>
                <w:rFonts w:ascii="Calibri" w:eastAsia="Calibri" w:hAnsi="Calibri" w:cs="Calibri"/>
              </w:rPr>
              <w:t xml:space="preserve">ne mažiau kaip </w:t>
            </w:r>
            <w:r>
              <w:rPr>
                <w:rFonts w:ascii="Calibri" w:eastAsia="Calibri" w:hAnsi="Calibri" w:cs="Calibri"/>
              </w:rPr>
              <w:t xml:space="preserve">228 cm </w:t>
            </w:r>
            <w:r w:rsidR="00CD6228">
              <w:rPr>
                <w:rFonts w:ascii="Calibri" w:eastAsia="Calibri" w:hAnsi="Calibri" w:cs="Calibri"/>
              </w:rPr>
              <w:t>ir ne daugiau kaip</w:t>
            </w:r>
            <w:r>
              <w:rPr>
                <w:rFonts w:ascii="Calibri" w:eastAsia="Calibri" w:hAnsi="Calibri" w:cs="Calibri"/>
              </w:rPr>
              <w:t xml:space="preserve"> 234 cm</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A7956" w14:textId="25B95BAC" w:rsidR="00957BDA" w:rsidRDefault="009605E6">
            <w:pPr>
              <w:shd w:val="clear" w:color="auto" w:fill="FFFFFF"/>
            </w:pPr>
            <w:r>
              <w:rPr>
                <w:rFonts w:ascii="Calibri" w:hAnsi="Calibri" w:cs="Calibri"/>
                <w:i/>
              </w:rPr>
              <w:t xml:space="preserve">Matmenys </w:t>
            </w:r>
            <w:r>
              <w:rPr>
                <w:rFonts w:ascii="Calibri" w:hAnsi="Calibri" w:cs="Calibri"/>
                <w:i/>
                <w:color w:val="0070C0"/>
              </w:rPr>
              <w:t xml:space="preserve">(įrašyti </w:t>
            </w:r>
            <w:r w:rsidR="006D09B9">
              <w:rPr>
                <w:rFonts w:ascii="Calibri" w:hAnsi="Calibri" w:cs="Calibri"/>
                <w:i/>
                <w:color w:val="0070C0"/>
              </w:rPr>
              <w:t>konkrečią reikšmę</w:t>
            </w:r>
            <w:r>
              <w:rPr>
                <w:rFonts w:ascii="Calibri" w:hAnsi="Calibri" w:cs="Calibri"/>
                <w:i/>
                <w:color w:val="0070C0"/>
              </w:rPr>
              <w:t>)</w:t>
            </w:r>
            <w:r>
              <w:rPr>
                <w:rFonts w:ascii="Calibri" w:hAnsi="Calibri" w:cs="Calibri"/>
                <w:i/>
              </w:rPr>
              <w:t>:</w:t>
            </w:r>
          </w:p>
          <w:p w14:paraId="61FDE27C" w14:textId="77777777" w:rsidR="00957BDA" w:rsidRDefault="009605E6">
            <w:pPr>
              <w:rPr>
                <w:rFonts w:ascii="Calibri" w:hAnsi="Calibri" w:cs="Calibri"/>
                <w:i/>
              </w:rPr>
            </w:pPr>
            <w:r>
              <w:rPr>
                <w:rFonts w:ascii="Calibri" w:hAnsi="Calibri" w:cs="Calibri"/>
                <w:i/>
              </w:rPr>
              <w:t>ilgis: ….......... cm;</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68DD4"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57DD5A99" w14:textId="77777777" w:rsidTr="00E07769">
        <w:trPr>
          <w:trHeight w:val="1233"/>
        </w:trPr>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9EAE3" w14:textId="54C2E174" w:rsidR="00957BDA" w:rsidRDefault="009605E6">
            <w:pPr>
              <w:rPr>
                <w:rFonts w:ascii="Calibri" w:hAnsi="Calibri" w:cs="Calibri"/>
                <w:lang w:val="en-US"/>
              </w:rPr>
            </w:pPr>
            <w:r>
              <w:rPr>
                <w:rFonts w:ascii="Calibri" w:hAnsi="Calibri" w:cs="Calibri"/>
                <w:lang w:val="en-US"/>
              </w:rPr>
              <w:t>1.</w:t>
            </w:r>
            <w:r w:rsidR="00813B76">
              <w:rPr>
                <w:rFonts w:ascii="Calibri" w:hAnsi="Calibri" w:cs="Calibri"/>
                <w:lang w:val="en-US"/>
              </w:rPr>
              <w:t>2</w:t>
            </w:r>
            <w:r>
              <w:rPr>
                <w:rFonts w:ascii="Calibri" w:hAnsi="Calibri" w:cs="Calibr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496E4" w14:textId="3C96471F" w:rsidR="00210DE1" w:rsidRDefault="009A2881" w:rsidP="00526727">
            <w:pPr>
              <w:rPr>
                <w:rFonts w:ascii="Calibri" w:eastAsia="Calibri" w:hAnsi="Calibri" w:cs="Calibri"/>
              </w:rPr>
            </w:pPr>
            <w:r>
              <w:rPr>
                <w:rFonts w:ascii="Calibri" w:eastAsia="Calibri" w:hAnsi="Calibri" w:cs="Calibri"/>
              </w:rPr>
              <w:t xml:space="preserve">1.2.1. </w:t>
            </w:r>
            <w:r w:rsidR="00131849" w:rsidRPr="00813B76">
              <w:rPr>
                <w:rFonts w:ascii="Calibri" w:eastAsia="Calibri" w:hAnsi="Calibri" w:cs="Calibri"/>
              </w:rPr>
              <w:t>Vidin</w:t>
            </w:r>
            <w:r w:rsidR="00B67AE6">
              <w:rPr>
                <w:rFonts w:ascii="Calibri" w:eastAsia="Calibri" w:hAnsi="Calibri" w:cs="Calibri"/>
              </w:rPr>
              <w:t>ė</w:t>
            </w:r>
            <w:r w:rsidR="00131849" w:rsidRPr="00813B76">
              <w:rPr>
                <w:rFonts w:ascii="Calibri" w:eastAsia="Calibri" w:hAnsi="Calibri" w:cs="Calibri"/>
              </w:rPr>
              <w:t xml:space="preserve"> </w:t>
            </w:r>
            <w:r w:rsidR="00526727" w:rsidRPr="00250C24">
              <w:rPr>
                <w:rFonts w:ascii="Calibri" w:eastAsia="Calibri" w:hAnsi="Calibri" w:cs="Calibri"/>
              </w:rPr>
              <w:t>korpus</w:t>
            </w:r>
            <w:r w:rsidR="00B67AE6" w:rsidRPr="00250C24">
              <w:rPr>
                <w:rFonts w:ascii="Calibri" w:eastAsia="Calibri" w:hAnsi="Calibri" w:cs="Calibri"/>
              </w:rPr>
              <w:t>o plokštuma</w:t>
            </w:r>
            <w:r w:rsidR="00131849" w:rsidRPr="00250C24">
              <w:rPr>
                <w:rFonts w:ascii="Calibri" w:eastAsia="Calibri" w:hAnsi="Calibri" w:cs="Calibri"/>
              </w:rPr>
              <w:t xml:space="preserve"> </w:t>
            </w:r>
            <w:r w:rsidR="00131849" w:rsidRPr="00813B76">
              <w:rPr>
                <w:rFonts w:ascii="Calibri" w:eastAsia="Calibri" w:hAnsi="Calibri" w:cs="Calibri"/>
              </w:rPr>
              <w:t xml:space="preserve">pagaminta </w:t>
            </w:r>
            <w:r w:rsidR="00210DE1" w:rsidRPr="00813B76">
              <w:rPr>
                <w:rFonts w:ascii="Calibri" w:eastAsia="Calibri" w:hAnsi="Calibri" w:cs="Calibri"/>
              </w:rPr>
              <w:t>iš medienos sluoksnių supresuotų į vientisą sluoksnį.</w:t>
            </w:r>
          </w:p>
          <w:p w14:paraId="7DFC62B8" w14:textId="23FE10EF" w:rsidR="00526727" w:rsidRDefault="009A2881" w:rsidP="009A2881">
            <w:pPr>
              <w:jc w:val="both"/>
              <w:rPr>
                <w:rFonts w:ascii="Calibri" w:eastAsia="Calibri" w:hAnsi="Calibri" w:cs="Calibri"/>
              </w:rPr>
            </w:pPr>
            <w:r>
              <w:rPr>
                <w:rFonts w:ascii="Calibri" w:eastAsia="Calibri" w:hAnsi="Calibri" w:cs="Calibri"/>
              </w:rPr>
              <w:t>1.2.2. I</w:t>
            </w:r>
            <w:r w:rsidRPr="00813B76">
              <w:rPr>
                <w:rFonts w:ascii="Calibri" w:eastAsia="Calibri" w:hAnsi="Calibri" w:cs="Calibri"/>
              </w:rPr>
              <w:t>šorin</w:t>
            </w:r>
            <w:r w:rsidR="00B67AE6">
              <w:rPr>
                <w:rFonts w:ascii="Calibri" w:eastAsia="Calibri" w:hAnsi="Calibri" w:cs="Calibri"/>
              </w:rPr>
              <w:t xml:space="preserve">ė </w:t>
            </w:r>
            <w:r w:rsidR="00526727" w:rsidRPr="00250C24">
              <w:rPr>
                <w:rFonts w:ascii="Calibri" w:eastAsia="Calibri" w:hAnsi="Calibri" w:cs="Calibri"/>
              </w:rPr>
              <w:t>korpus</w:t>
            </w:r>
            <w:r w:rsidR="00B67AE6" w:rsidRPr="00250C24">
              <w:rPr>
                <w:rFonts w:ascii="Calibri" w:eastAsia="Calibri" w:hAnsi="Calibri" w:cs="Calibri"/>
              </w:rPr>
              <w:t>o plokštuma</w:t>
            </w:r>
            <w:r w:rsidRPr="00250C24">
              <w:rPr>
                <w:rFonts w:ascii="Calibri" w:eastAsia="Calibri" w:hAnsi="Calibri" w:cs="Calibri"/>
              </w:rPr>
              <w:t xml:space="preserve"> </w:t>
            </w:r>
            <w:r w:rsidRPr="00813B76">
              <w:rPr>
                <w:rFonts w:ascii="Calibri" w:eastAsia="Calibri" w:hAnsi="Calibri" w:cs="Calibri"/>
              </w:rPr>
              <w:t>pagamintas iš medienos sluoksnių supresuotų į vientisą sluoksnį.</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06A2C" w14:textId="3DC7A94E" w:rsidR="00957BDA" w:rsidRDefault="009A2881">
            <w:pPr>
              <w:jc w:val="both"/>
              <w:rPr>
                <w:rFonts w:ascii="Calibri" w:hAnsi="Calibri" w:cs="Calibri"/>
                <w:i/>
                <w:color w:val="000000"/>
              </w:rPr>
            </w:pPr>
            <w:r w:rsidRPr="009A2881">
              <w:rPr>
                <w:rFonts w:ascii="Calibri" w:hAnsi="Calibri" w:cs="Calibri"/>
                <w:i/>
                <w:color w:val="000000"/>
              </w:rPr>
              <w:t xml:space="preserve">1.2.1. </w:t>
            </w:r>
            <w:r w:rsidR="00343F6C" w:rsidRPr="00343F6C">
              <w:rPr>
                <w:rFonts w:ascii="Calibri" w:hAnsi="Calibri" w:cs="Calibri"/>
                <w:i/>
                <w:color w:val="000000"/>
              </w:rPr>
              <w:t xml:space="preserve">Atitinka </w:t>
            </w:r>
            <w:r w:rsidR="00343F6C" w:rsidRPr="00343F6C">
              <w:rPr>
                <w:rFonts w:ascii="Calibri" w:hAnsi="Calibri" w:cs="Calibri"/>
                <w:i/>
                <w:color w:val="0070C0"/>
              </w:rPr>
              <w:t xml:space="preserve">(įrašyti taip / ne): </w:t>
            </w:r>
            <w:r w:rsidR="00343F6C" w:rsidRPr="00343F6C">
              <w:rPr>
                <w:rFonts w:ascii="Calibri" w:hAnsi="Calibri" w:cs="Calibri"/>
                <w:i/>
                <w:color w:val="000000"/>
              </w:rPr>
              <w:t>…..........</w:t>
            </w:r>
            <w:r w:rsidR="00343F6C">
              <w:rPr>
                <w:rFonts w:ascii="Calibri" w:hAnsi="Calibri" w:cs="Calibri"/>
                <w:i/>
                <w:color w:val="000000"/>
              </w:rPr>
              <w:t>;</w:t>
            </w:r>
          </w:p>
          <w:p w14:paraId="15F17AD1" w14:textId="77777777" w:rsidR="00343F6C" w:rsidRDefault="00343F6C">
            <w:pPr>
              <w:jc w:val="both"/>
            </w:pPr>
          </w:p>
          <w:p w14:paraId="0B36043C" w14:textId="7E05C0F0" w:rsidR="00957BDA" w:rsidRDefault="009A2881">
            <w:pPr>
              <w:jc w:val="both"/>
            </w:pPr>
            <w:r w:rsidRPr="009A2881">
              <w:rPr>
                <w:rFonts w:ascii="Calibri" w:hAnsi="Calibri" w:cs="Calibri"/>
                <w:i/>
                <w:color w:val="000000"/>
              </w:rPr>
              <w:t>1.2.</w:t>
            </w:r>
            <w:r>
              <w:rPr>
                <w:rFonts w:ascii="Calibri" w:hAnsi="Calibri" w:cs="Calibri"/>
                <w:i/>
                <w:color w:val="000000"/>
              </w:rPr>
              <w:t>2</w:t>
            </w:r>
            <w:r w:rsidRPr="009A2881">
              <w:rPr>
                <w:rFonts w:ascii="Calibri" w:hAnsi="Calibri" w:cs="Calibri"/>
                <w:i/>
                <w:color w:val="000000"/>
              </w:rPr>
              <w:t xml:space="preserve">. </w:t>
            </w:r>
            <w:r w:rsidR="00343F6C" w:rsidRPr="00343F6C">
              <w:rPr>
                <w:rFonts w:ascii="Calibri" w:hAnsi="Calibri" w:cs="Calibri"/>
                <w:i/>
                <w:color w:val="000000"/>
              </w:rPr>
              <w:t xml:space="preserve">Atitinka </w:t>
            </w:r>
            <w:r w:rsidR="00343F6C" w:rsidRPr="00343F6C">
              <w:rPr>
                <w:rFonts w:ascii="Calibri" w:hAnsi="Calibri" w:cs="Calibri"/>
                <w:i/>
                <w:color w:val="0070C0"/>
              </w:rPr>
              <w:t>(įrašyti taip / ne):</w:t>
            </w:r>
            <w:r w:rsidR="009605E6">
              <w:rPr>
                <w:rFonts w:ascii="Calibri" w:hAnsi="Calibri" w:cs="Calibri"/>
                <w:i/>
              </w:rPr>
              <w:t>.....................</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D3B01" w14:textId="7F3C07B0" w:rsidR="00957BDA" w:rsidRDefault="009605E6">
            <w:r>
              <w:rPr>
                <w:rFonts w:ascii="Calibri" w:eastAsia="Calibri" w:hAnsi="Calibri" w:cs="Calibri"/>
                <w:i/>
                <w:color w:val="4472C4"/>
              </w:rPr>
              <w:t>(</w:t>
            </w:r>
            <w:r>
              <w:rPr>
                <w:rFonts w:ascii="Calibri" w:eastAsia="Calibri" w:hAnsi="Calibri" w:cs="Calibri"/>
                <w:i/>
                <w:color w:val="0070C0"/>
              </w:rPr>
              <w:t>įrašy</w:t>
            </w:r>
            <w:r w:rsidR="009A2881">
              <w:rPr>
                <w:rFonts w:ascii="Calibri" w:eastAsia="Calibri" w:hAnsi="Calibri" w:cs="Calibri"/>
                <w:i/>
                <w:color w:val="0070C0"/>
              </w:rPr>
              <w:t>t</w:t>
            </w:r>
            <w:r>
              <w:rPr>
                <w:rFonts w:ascii="Calibri" w:eastAsia="Calibri" w:hAnsi="Calibri" w:cs="Calibri"/>
                <w:i/>
                <w:color w:val="0070C0"/>
              </w:rPr>
              <w:t>i)</w:t>
            </w:r>
            <w:r>
              <w:rPr>
                <w:rFonts w:ascii="Calibri" w:eastAsia="Calibri" w:hAnsi="Calibri" w:cs="Calibri"/>
                <w:i/>
              </w:rPr>
              <w:t>:</w:t>
            </w:r>
            <w:r>
              <w:rPr>
                <w:rFonts w:ascii="Calibri" w:eastAsia="Calibri" w:hAnsi="Calibri" w:cs="Calibri"/>
              </w:rPr>
              <w:t xml:space="preserve"> ................</w:t>
            </w:r>
          </w:p>
        </w:tc>
      </w:tr>
      <w:tr w:rsidR="00957BDA" w14:paraId="568438DF" w14:textId="77777777" w:rsidTr="00711BBD">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97320" w14:textId="40543CC1" w:rsidR="00957BDA" w:rsidRDefault="009605E6">
            <w:pPr>
              <w:rPr>
                <w:rFonts w:ascii="Calibri" w:hAnsi="Calibri" w:cs="Calibri"/>
                <w:lang w:val="en-US"/>
              </w:rPr>
            </w:pPr>
            <w:r>
              <w:rPr>
                <w:rFonts w:ascii="Calibri" w:hAnsi="Calibri" w:cs="Calibri"/>
                <w:lang w:val="en-US"/>
              </w:rPr>
              <w:t>1.</w:t>
            </w:r>
            <w:r w:rsidR="009A2881">
              <w:rPr>
                <w:rFonts w:ascii="Calibri" w:hAnsi="Calibri" w:cs="Calibri"/>
                <w:lang w:val="en-US"/>
              </w:rPr>
              <w:t>3</w:t>
            </w:r>
            <w:r>
              <w:rPr>
                <w:rFonts w:ascii="Calibri" w:hAnsi="Calibri" w:cs="Calibr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280C5" w14:textId="7C8F790D" w:rsidR="00957BDA" w:rsidRDefault="009605E6">
            <w:pPr>
              <w:rPr>
                <w:rFonts w:ascii="Calibri" w:hAnsi="Calibri" w:cs="Calibri"/>
              </w:rPr>
            </w:pPr>
            <w:r>
              <w:rPr>
                <w:rFonts w:ascii="Calibri" w:hAnsi="Calibri" w:cs="Calibri"/>
              </w:rPr>
              <w:t>Ne mažiau kaip 3 dangčio pozicijos</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2DFDC" w14:textId="1BE558AA" w:rsidR="00957BDA" w:rsidRDefault="00250C24">
            <w:pPr>
              <w:jc w:val="both"/>
            </w:pPr>
            <w:r>
              <w:rPr>
                <w:rFonts w:ascii="Calibri" w:hAnsi="Calibri" w:cs="Calibri"/>
                <w:i/>
              </w:rPr>
              <w:t>D</w:t>
            </w:r>
            <w:r w:rsidR="009605E6">
              <w:rPr>
                <w:rFonts w:ascii="Calibri" w:hAnsi="Calibri" w:cs="Calibri"/>
                <w:i/>
              </w:rPr>
              <w:t>angčio pozicij</w:t>
            </w:r>
            <w:r w:rsidR="00723D50">
              <w:rPr>
                <w:rFonts w:ascii="Calibri" w:hAnsi="Calibri" w:cs="Calibri"/>
                <w:i/>
              </w:rPr>
              <w:t>ų skaičius</w:t>
            </w:r>
            <w:r w:rsidR="009605E6">
              <w:rPr>
                <w:rFonts w:ascii="Calibri" w:hAnsi="Calibri" w:cs="Calibri"/>
                <w:i/>
              </w:rPr>
              <w:t xml:space="preserve"> </w:t>
            </w:r>
            <w:r w:rsidR="009605E6">
              <w:rPr>
                <w:rFonts w:ascii="Calibri" w:hAnsi="Calibri" w:cs="Calibri"/>
                <w:i/>
                <w:color w:val="0070C0"/>
              </w:rPr>
              <w:t xml:space="preserve">(įrašyti </w:t>
            </w:r>
            <w:r w:rsidR="006D09B9">
              <w:rPr>
                <w:rFonts w:ascii="Calibri" w:hAnsi="Calibri" w:cs="Calibri"/>
                <w:i/>
                <w:color w:val="0070C0"/>
              </w:rPr>
              <w:t>konkrečią reikšmę</w:t>
            </w:r>
            <w:r w:rsidR="009605E6">
              <w:rPr>
                <w:rFonts w:ascii="Calibri" w:hAnsi="Calibri" w:cs="Calibri"/>
                <w:i/>
                <w:color w:val="0070C0"/>
              </w:rPr>
              <w:t>)</w:t>
            </w:r>
            <w:r w:rsidR="00723D50">
              <w:rPr>
                <w:rFonts w:ascii="Calibri" w:hAnsi="Calibri" w:cs="Calibri"/>
                <w:i/>
                <w:color w:val="0070C0"/>
              </w:rPr>
              <w:t xml:space="preserve"> </w:t>
            </w:r>
            <w:r w:rsidR="009605E6">
              <w:rPr>
                <w:rFonts w:ascii="Calibri" w:hAnsi="Calibri" w:cs="Calibri"/>
                <w:i/>
              </w:rPr>
              <w:t>.....................</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2A9AE"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2DBBA67A" w14:textId="77777777" w:rsidTr="00711BBD">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B9DA" w14:textId="234D2C57" w:rsidR="00957BDA" w:rsidRDefault="009605E6">
            <w:pPr>
              <w:rPr>
                <w:rFonts w:ascii="Calibri" w:hAnsi="Calibri" w:cs="Calibri"/>
                <w:lang w:val="en-US"/>
              </w:rPr>
            </w:pPr>
            <w:r>
              <w:rPr>
                <w:rFonts w:ascii="Calibri" w:hAnsi="Calibri" w:cs="Calibri"/>
                <w:lang w:val="en-US"/>
              </w:rPr>
              <w:t>1.</w:t>
            </w:r>
            <w:r w:rsidR="009A2881">
              <w:rPr>
                <w:rFonts w:ascii="Calibri" w:hAnsi="Calibri" w:cs="Calibri"/>
                <w:lang w:val="en-US"/>
              </w:rPr>
              <w:t>4</w:t>
            </w:r>
            <w:r>
              <w:rPr>
                <w:rFonts w:ascii="Calibri" w:hAnsi="Calibri" w:cs="Calibr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496D2" w14:textId="1250462A" w:rsidR="00957BDA" w:rsidRDefault="009605E6">
            <w:pPr>
              <w:jc w:val="both"/>
              <w:rPr>
                <w:rFonts w:ascii="Calibri" w:hAnsi="Calibri" w:cs="Calibri"/>
                <w:color w:val="000000"/>
              </w:rPr>
            </w:pPr>
            <w:r>
              <w:rPr>
                <w:rFonts w:ascii="Calibri" w:hAnsi="Calibri" w:cs="Calibri"/>
                <w:color w:val="000000"/>
              </w:rPr>
              <w:t>3 pedalai</w:t>
            </w:r>
            <w:r w:rsidR="00E07769">
              <w:rPr>
                <w:rFonts w:ascii="Calibri" w:hAnsi="Calibri" w:cs="Calibri"/>
                <w:color w:val="000000"/>
              </w:rPr>
              <w:t xml:space="preserve"> </w:t>
            </w:r>
            <w:r w:rsidR="00E07769" w:rsidRPr="00E07769">
              <w:rPr>
                <w:rFonts w:ascii="Calibri" w:hAnsi="Calibri" w:cs="Calibri"/>
                <w:i/>
                <w:iCs/>
                <w:color w:val="000000"/>
              </w:rPr>
              <w:t>(atitiktis tikrinama prekės perdavimo metu)</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AB9B9" w14:textId="77777777" w:rsidR="00957BDA" w:rsidRDefault="009605E6">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553" w:type="dxa"/>
            <w:tcBorders>
              <w:top w:val="single" w:sz="4" w:space="0" w:color="000000"/>
              <w:left w:val="single" w:sz="4" w:space="0" w:color="000000"/>
              <w:bottom w:val="single" w:sz="4" w:space="0" w:color="000000"/>
              <w:right w:val="single" w:sz="4" w:space="0" w:color="000000"/>
              <w:tr2bl w:val="single" w:sz="4" w:space="0" w:color="auto"/>
            </w:tcBorders>
            <w:tcMar>
              <w:top w:w="0" w:type="dxa"/>
              <w:left w:w="108" w:type="dxa"/>
              <w:bottom w:w="0" w:type="dxa"/>
              <w:right w:w="108" w:type="dxa"/>
            </w:tcMar>
          </w:tcPr>
          <w:p w14:paraId="4C63DA54" w14:textId="39CB916D" w:rsidR="00957BDA" w:rsidRDefault="00957BDA"/>
        </w:tc>
      </w:tr>
      <w:tr w:rsidR="008932A0" w14:paraId="399056A4"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4D58F" w14:textId="4D87C9E6" w:rsidR="008932A0" w:rsidRDefault="008932A0" w:rsidP="008932A0">
            <w:pPr>
              <w:rPr>
                <w:rFonts w:ascii="Calibri" w:hAnsi="Calibri" w:cs="Calibri"/>
                <w:lang w:val="en-US"/>
              </w:rPr>
            </w:pPr>
            <w:r>
              <w:rPr>
                <w:rFonts w:ascii="Calibri" w:hAnsi="Calibri" w:cs="Calibri"/>
                <w:lang w:val="en-US"/>
              </w:rPr>
              <w:t>1.</w:t>
            </w:r>
            <w:r w:rsidR="009A2881">
              <w:rPr>
                <w:rFonts w:ascii="Calibri" w:hAnsi="Calibri" w:cs="Calibri"/>
                <w:lang w:val="en-US"/>
              </w:rPr>
              <w:t>5</w:t>
            </w:r>
            <w:r>
              <w:rPr>
                <w:rFonts w:ascii="Calibri" w:hAnsi="Calibri" w:cs="Calibr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18AE4" w14:textId="5AD9A598" w:rsidR="008932A0" w:rsidRDefault="008932A0" w:rsidP="008932A0">
            <w:pPr>
              <w:jc w:val="both"/>
              <w:rPr>
                <w:rFonts w:ascii="Calibri" w:hAnsi="Calibri" w:cs="Calibri"/>
                <w:color w:val="000000"/>
              </w:rPr>
            </w:pPr>
            <w:r>
              <w:rPr>
                <w:rFonts w:ascii="Calibri" w:hAnsi="Calibri" w:cs="Calibri"/>
                <w:color w:val="000000"/>
              </w:rPr>
              <w:t xml:space="preserve">Fortepijono paviršius </w:t>
            </w:r>
            <w:r w:rsidR="009A2881">
              <w:rPr>
                <w:rFonts w:ascii="Calibri" w:hAnsi="Calibri" w:cs="Calibri"/>
                <w:color w:val="000000"/>
              </w:rPr>
              <w:t xml:space="preserve">juodos spalvos, </w:t>
            </w:r>
            <w:r>
              <w:rPr>
                <w:rFonts w:ascii="Calibri" w:hAnsi="Calibri" w:cs="Calibri"/>
              </w:rPr>
              <w:t xml:space="preserve">blizgus, poliruotas </w:t>
            </w:r>
            <w:r w:rsidRPr="00F7554E">
              <w:rPr>
                <w:rFonts w:ascii="Calibri" w:hAnsi="Calibri" w:cs="Calibri"/>
                <w:i/>
                <w:iCs/>
                <w:color w:val="000000"/>
              </w:rPr>
              <w:t>(atitiktis tikrinama prekės perdavimo metu)</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A32A9" w14:textId="3C3559F9" w:rsidR="008932A0" w:rsidRDefault="008932A0" w:rsidP="008932A0">
            <w:pPr>
              <w:jc w:val="both"/>
              <w:rPr>
                <w:rFonts w:ascii="Calibri" w:hAnsi="Calibri" w:cs="Calibri"/>
                <w:i/>
                <w:color w:val="000000"/>
              </w:rPr>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553" w:type="dxa"/>
            <w:tcBorders>
              <w:top w:val="single" w:sz="4" w:space="0" w:color="000000"/>
              <w:left w:val="single" w:sz="4" w:space="0" w:color="000000"/>
              <w:bottom w:val="single" w:sz="4" w:space="0" w:color="000000"/>
              <w:right w:val="single" w:sz="4" w:space="0" w:color="000000"/>
              <w:tr2bl w:val="single" w:sz="4" w:space="0" w:color="auto"/>
            </w:tcBorders>
            <w:tcMar>
              <w:top w:w="0" w:type="dxa"/>
              <w:left w:w="108" w:type="dxa"/>
              <w:bottom w:w="0" w:type="dxa"/>
              <w:right w:w="108" w:type="dxa"/>
            </w:tcMar>
          </w:tcPr>
          <w:p w14:paraId="1B662B1A" w14:textId="77777777" w:rsidR="008932A0" w:rsidRDefault="008932A0" w:rsidP="008932A0">
            <w:pPr>
              <w:rPr>
                <w:rFonts w:ascii="Calibri" w:eastAsia="Calibri" w:hAnsi="Calibri" w:cs="Calibri"/>
                <w:i/>
                <w:color w:val="4472C4"/>
              </w:rPr>
            </w:pPr>
          </w:p>
        </w:tc>
      </w:tr>
      <w:tr w:rsidR="00957BDA" w14:paraId="61E18971"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C1BA0" w14:textId="632AAB18" w:rsidR="00957BDA" w:rsidRDefault="009605E6">
            <w:pPr>
              <w:rPr>
                <w:rFonts w:ascii="Calibri" w:hAnsi="Calibri" w:cs="Calibri"/>
                <w:lang w:val="en-US"/>
              </w:rPr>
            </w:pPr>
            <w:r>
              <w:rPr>
                <w:rFonts w:ascii="Calibri" w:hAnsi="Calibri" w:cs="Calibri"/>
                <w:lang w:val="en-US"/>
              </w:rPr>
              <w:t>1.</w:t>
            </w:r>
            <w:r w:rsidR="009A2881">
              <w:rPr>
                <w:rFonts w:ascii="Calibri" w:hAnsi="Calibri" w:cs="Calibri"/>
                <w:lang w:val="en-US"/>
              </w:rPr>
              <w:t>6</w:t>
            </w:r>
            <w:r>
              <w:rPr>
                <w:rFonts w:ascii="Calibri" w:hAnsi="Calibri" w:cs="Calibri"/>
                <w:lang w:val="en-US"/>
              </w:rPr>
              <w:t xml:space="preserve">.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D0634" w14:textId="77777777" w:rsidR="00B27326" w:rsidRDefault="009605E6">
            <w:pPr>
              <w:jc w:val="both"/>
              <w:rPr>
                <w:rFonts w:ascii="Calibri" w:hAnsi="Calibri" w:cs="Calibri"/>
                <w:color w:val="000000"/>
              </w:rPr>
            </w:pPr>
            <w:r>
              <w:rPr>
                <w:rFonts w:ascii="Calibri" w:hAnsi="Calibri" w:cs="Calibri"/>
                <w:color w:val="000000"/>
              </w:rPr>
              <w:t>Klaviatūra</w:t>
            </w:r>
            <w:r w:rsidR="00AA32FE">
              <w:rPr>
                <w:rFonts w:ascii="Calibri" w:hAnsi="Calibri" w:cs="Calibri"/>
                <w:color w:val="000000"/>
              </w:rPr>
              <w:t xml:space="preserve"> sudaryta iš</w:t>
            </w:r>
            <w:r w:rsidR="00B27326">
              <w:rPr>
                <w:rFonts w:ascii="Calibri" w:hAnsi="Calibri" w:cs="Calibri"/>
                <w:color w:val="000000"/>
              </w:rPr>
              <w:t>:</w:t>
            </w:r>
          </w:p>
          <w:p w14:paraId="34A11D8A" w14:textId="4BDEAB87" w:rsidR="00957BDA" w:rsidRDefault="00B27326">
            <w:pPr>
              <w:jc w:val="both"/>
              <w:rPr>
                <w:rFonts w:ascii="Calibri" w:hAnsi="Calibri" w:cs="Calibri"/>
              </w:rPr>
            </w:pPr>
            <w:r>
              <w:rPr>
                <w:rFonts w:ascii="Calibri" w:hAnsi="Calibri" w:cs="Calibri"/>
                <w:color w:val="000000"/>
              </w:rPr>
              <w:t>1.</w:t>
            </w:r>
            <w:r w:rsidR="009A2881">
              <w:rPr>
                <w:rFonts w:ascii="Calibri" w:hAnsi="Calibri" w:cs="Calibri"/>
                <w:color w:val="000000"/>
              </w:rPr>
              <w:t>6</w:t>
            </w:r>
            <w:r>
              <w:rPr>
                <w:rFonts w:ascii="Calibri" w:hAnsi="Calibri" w:cs="Calibri"/>
                <w:color w:val="000000"/>
              </w:rPr>
              <w:t>.1.</w:t>
            </w:r>
            <w:r w:rsidR="00AA32FE">
              <w:rPr>
                <w:rFonts w:ascii="Calibri" w:hAnsi="Calibri" w:cs="Calibri"/>
                <w:color w:val="000000"/>
              </w:rPr>
              <w:t xml:space="preserve"> </w:t>
            </w:r>
            <w:r w:rsidR="009605E6">
              <w:rPr>
                <w:rFonts w:ascii="Calibri" w:hAnsi="Calibri" w:cs="Calibri"/>
              </w:rPr>
              <w:t>88 (aštuoniasdešimt aštuoni</w:t>
            </w:r>
            <w:r w:rsidR="00AA32FE">
              <w:rPr>
                <w:rFonts w:ascii="Calibri" w:hAnsi="Calibri" w:cs="Calibri"/>
              </w:rPr>
              <w:t>ų</w:t>
            </w:r>
            <w:r w:rsidR="009605E6">
              <w:rPr>
                <w:rFonts w:ascii="Calibri" w:hAnsi="Calibri" w:cs="Calibri"/>
              </w:rPr>
              <w:t xml:space="preserve">) </w:t>
            </w:r>
            <w:r w:rsidR="000557B2">
              <w:rPr>
                <w:rFonts w:ascii="Calibri" w:hAnsi="Calibri" w:cs="Calibri"/>
              </w:rPr>
              <w:t xml:space="preserve">juodų ir baltų </w:t>
            </w:r>
            <w:r w:rsidR="00AA32FE">
              <w:rPr>
                <w:rFonts w:ascii="Calibri" w:hAnsi="Calibri" w:cs="Calibri"/>
              </w:rPr>
              <w:t>klavišų</w:t>
            </w:r>
            <w:r w:rsidR="009605E6">
              <w:rPr>
                <w:rFonts w:ascii="Calibri" w:hAnsi="Calibri" w:cs="Calibri"/>
              </w:rPr>
              <w:t>.</w:t>
            </w:r>
          </w:p>
          <w:p w14:paraId="57365EEE" w14:textId="25A4157D" w:rsidR="00957BDA" w:rsidRDefault="009605E6" w:rsidP="009A2881">
            <w:pPr>
              <w:jc w:val="both"/>
            </w:pPr>
            <w:r>
              <w:rPr>
                <w:rFonts w:ascii="Calibri" w:hAnsi="Calibri" w:cs="Calibri"/>
              </w:rPr>
              <w:t>1.</w:t>
            </w:r>
            <w:r w:rsidR="009A2881">
              <w:rPr>
                <w:rFonts w:ascii="Calibri" w:hAnsi="Calibri" w:cs="Calibri"/>
              </w:rPr>
              <w:t>6</w:t>
            </w:r>
            <w:r>
              <w:rPr>
                <w:rFonts w:ascii="Calibri" w:hAnsi="Calibri" w:cs="Calibri"/>
              </w:rPr>
              <w:t xml:space="preserve">.2. </w:t>
            </w:r>
            <w:r w:rsidR="00670868">
              <w:rPr>
                <w:rFonts w:ascii="Calibri" w:hAnsi="Calibri" w:cs="Calibri"/>
              </w:rPr>
              <w:t xml:space="preserve">neslidi </w:t>
            </w:r>
            <w:r>
              <w:rPr>
                <w:rFonts w:ascii="Calibri" w:hAnsi="Calibri" w:cs="Calibri"/>
              </w:rPr>
              <w:t>klavišų danga</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4C233" w14:textId="18D95F87" w:rsidR="00957BDA" w:rsidRDefault="009605E6">
            <w:pPr>
              <w:jc w:val="both"/>
              <w:rPr>
                <w:rFonts w:ascii="Calibri" w:hAnsi="Calibri" w:cs="Calibri"/>
                <w:i/>
                <w:color w:val="000000"/>
              </w:rPr>
            </w:pPr>
            <w:r>
              <w:rPr>
                <w:rFonts w:ascii="Calibri" w:hAnsi="Calibri" w:cs="Calibri"/>
                <w:i/>
                <w:color w:val="000000"/>
              </w:rPr>
              <w:t>Klaviatūra</w:t>
            </w:r>
            <w:r w:rsidR="009A2881">
              <w:rPr>
                <w:rFonts w:ascii="Calibri" w:hAnsi="Calibri" w:cs="Calibri"/>
                <w:i/>
                <w:color w:val="000000"/>
              </w:rPr>
              <w:t xml:space="preserve"> sudaryta iš</w:t>
            </w:r>
            <w:r>
              <w:rPr>
                <w:rFonts w:ascii="Calibri" w:hAnsi="Calibri" w:cs="Calibri"/>
                <w:i/>
                <w:color w:val="000000"/>
              </w:rPr>
              <w:t>:</w:t>
            </w:r>
          </w:p>
          <w:p w14:paraId="71FB1463" w14:textId="44C46A37" w:rsidR="00957BDA" w:rsidRDefault="009605E6">
            <w:pPr>
              <w:jc w:val="both"/>
              <w:rPr>
                <w:rFonts w:ascii="Calibri" w:hAnsi="Calibri" w:cs="Calibri"/>
                <w:i/>
                <w:color w:val="0070C0"/>
              </w:rPr>
            </w:pPr>
            <w:r>
              <w:rPr>
                <w:rFonts w:ascii="Calibri" w:hAnsi="Calibri" w:cs="Calibri"/>
                <w:i/>
                <w:color w:val="000000"/>
              </w:rPr>
              <w:t>1.</w:t>
            </w:r>
            <w:r w:rsidR="009A2881">
              <w:rPr>
                <w:rFonts w:ascii="Calibri" w:hAnsi="Calibri" w:cs="Calibri"/>
                <w:i/>
                <w:color w:val="000000"/>
              </w:rPr>
              <w:t>6</w:t>
            </w:r>
            <w:r>
              <w:rPr>
                <w:rFonts w:ascii="Calibri" w:hAnsi="Calibri" w:cs="Calibri"/>
                <w:i/>
                <w:color w:val="000000"/>
              </w:rPr>
              <w:t xml:space="preserve">.1.  </w:t>
            </w:r>
            <w:r w:rsidR="00343F6C" w:rsidRPr="00343F6C">
              <w:rPr>
                <w:rFonts w:ascii="Calibri" w:hAnsi="Calibri" w:cs="Calibri"/>
                <w:i/>
                <w:color w:val="000000"/>
              </w:rPr>
              <w:t xml:space="preserve">Atitinka </w:t>
            </w:r>
            <w:r w:rsidR="00343F6C" w:rsidRPr="00343F6C">
              <w:rPr>
                <w:rFonts w:ascii="Calibri" w:hAnsi="Calibri" w:cs="Calibri"/>
                <w:i/>
                <w:color w:val="0070C0"/>
              </w:rPr>
              <w:t>(įrašyti taip / ne)</w:t>
            </w:r>
            <w:r w:rsidR="00343F6C" w:rsidRPr="00343F6C">
              <w:rPr>
                <w:rFonts w:ascii="Calibri" w:hAnsi="Calibri" w:cs="Calibri"/>
                <w:i/>
              </w:rPr>
              <w:t>:.............</w:t>
            </w:r>
            <w:r w:rsidR="009A2881">
              <w:rPr>
                <w:rFonts w:ascii="Calibri" w:hAnsi="Calibri" w:cs="Calibri"/>
                <w:i/>
                <w:color w:val="0070C0"/>
              </w:rPr>
              <w:t xml:space="preserve"> </w:t>
            </w:r>
          </w:p>
          <w:p w14:paraId="2383DEB2" w14:textId="77777777" w:rsidR="002A542C" w:rsidRDefault="002A542C">
            <w:pPr>
              <w:jc w:val="both"/>
            </w:pPr>
          </w:p>
          <w:p w14:paraId="5C3FA7C9" w14:textId="48151A9B" w:rsidR="00957BDA" w:rsidRDefault="009605E6">
            <w:pPr>
              <w:jc w:val="both"/>
            </w:pPr>
            <w:r>
              <w:rPr>
                <w:rFonts w:ascii="Calibri" w:hAnsi="Calibri" w:cs="Calibri"/>
                <w:i/>
                <w:color w:val="000000"/>
              </w:rPr>
              <w:t>1.</w:t>
            </w:r>
            <w:r w:rsidR="009A2881">
              <w:rPr>
                <w:rFonts w:ascii="Calibri" w:hAnsi="Calibri" w:cs="Calibri"/>
                <w:i/>
                <w:color w:val="000000"/>
              </w:rPr>
              <w:t>6</w:t>
            </w:r>
            <w:r>
              <w:rPr>
                <w:rFonts w:ascii="Calibri" w:hAnsi="Calibri" w:cs="Calibri"/>
                <w:i/>
                <w:color w:val="000000"/>
              </w:rPr>
              <w:t xml:space="preserve">.2. </w:t>
            </w:r>
            <w:r w:rsidR="00A560DD" w:rsidRPr="00A560DD">
              <w:rPr>
                <w:rFonts w:ascii="Calibri" w:hAnsi="Calibri" w:cs="Calibri"/>
                <w:i/>
                <w:color w:val="000000"/>
              </w:rPr>
              <w:t xml:space="preserve">Atitinka </w:t>
            </w:r>
            <w:r w:rsidR="00A560DD" w:rsidRPr="009A2881">
              <w:rPr>
                <w:rFonts w:ascii="Calibri" w:hAnsi="Calibri" w:cs="Calibri"/>
                <w:i/>
                <w:color w:val="0070C0"/>
              </w:rPr>
              <w:t>(įrašyti taip / ne)</w:t>
            </w:r>
            <w:r w:rsidR="00A560DD" w:rsidRPr="00A560DD">
              <w:rPr>
                <w:rFonts w:ascii="Calibri" w:hAnsi="Calibri" w:cs="Calibri"/>
                <w:i/>
                <w:color w:val="000000"/>
              </w:rPr>
              <w:t>: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4B146"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31703240"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2AB0A" w14:textId="3AA34620" w:rsidR="00957BDA" w:rsidRDefault="009605E6">
            <w:pPr>
              <w:rPr>
                <w:rFonts w:ascii="Calibri" w:hAnsi="Calibri" w:cs="Calibri"/>
                <w:lang w:val="en-US"/>
              </w:rPr>
            </w:pPr>
            <w:r>
              <w:rPr>
                <w:rFonts w:ascii="Calibri" w:hAnsi="Calibri" w:cs="Calibri"/>
                <w:lang w:val="en-US"/>
              </w:rPr>
              <w:t>1.</w:t>
            </w:r>
            <w:r w:rsidR="001F7EAF">
              <w:rPr>
                <w:rFonts w:ascii="Calibri" w:hAnsi="Calibri" w:cs="Calibri"/>
                <w:lang w:val="en-US"/>
              </w:rPr>
              <w:t>7</w:t>
            </w:r>
            <w:r>
              <w:rPr>
                <w:rFonts w:ascii="Calibri" w:hAnsi="Calibri" w:cs="Calibr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60015" w14:textId="4CC21B35" w:rsidR="00957BDA" w:rsidRDefault="009605E6" w:rsidP="001F7EAF">
            <w:pPr>
              <w:jc w:val="both"/>
            </w:pPr>
            <w:r>
              <w:rPr>
                <w:rFonts w:ascii="Calibri" w:hAnsi="Calibri" w:cs="Calibri"/>
              </w:rPr>
              <w:t xml:space="preserve">Rezonansinė </w:t>
            </w:r>
            <w:proofErr w:type="spellStart"/>
            <w:r>
              <w:rPr>
                <w:rFonts w:ascii="Calibri" w:hAnsi="Calibri" w:cs="Calibri"/>
              </w:rPr>
              <w:t>deka</w:t>
            </w:r>
            <w:proofErr w:type="spellEnd"/>
            <w:r w:rsidR="00DC5D4F">
              <w:rPr>
                <w:rFonts w:ascii="Calibri" w:hAnsi="Calibri" w:cs="Calibri"/>
              </w:rPr>
              <w:t xml:space="preserve"> (rezonuojamoji plokštė)</w:t>
            </w:r>
            <w:r w:rsidR="001F7EAF">
              <w:rPr>
                <w:rFonts w:ascii="Calibri" w:hAnsi="Calibri" w:cs="Calibri"/>
              </w:rPr>
              <w:t xml:space="preserve"> s</w:t>
            </w:r>
            <w:r w:rsidR="00846285">
              <w:rPr>
                <w:rFonts w:ascii="Calibri" w:hAnsi="Calibri" w:cs="Calibri"/>
              </w:rPr>
              <w:t>u</w:t>
            </w:r>
            <w:r>
              <w:rPr>
                <w:rFonts w:ascii="Calibri" w:hAnsi="Calibri" w:cs="Calibri"/>
              </w:rPr>
              <w:t xml:space="preserve"> rezonansinės </w:t>
            </w:r>
            <w:proofErr w:type="spellStart"/>
            <w:r>
              <w:rPr>
                <w:rFonts w:ascii="Calibri" w:hAnsi="Calibri" w:cs="Calibri"/>
              </w:rPr>
              <w:t>dekos</w:t>
            </w:r>
            <w:proofErr w:type="spellEnd"/>
            <w:r>
              <w:rPr>
                <w:rFonts w:ascii="Calibri" w:hAnsi="Calibri" w:cs="Calibri"/>
              </w:rPr>
              <w:t xml:space="preserve"> tilteliai</w:t>
            </w:r>
            <w:r w:rsidR="00846285">
              <w:rPr>
                <w:rFonts w:ascii="Calibri" w:hAnsi="Calibri" w:cs="Calibri"/>
              </w:rPr>
              <w:t>s</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53F79" w14:textId="4D9A8B55" w:rsidR="00957BDA" w:rsidRDefault="009605E6">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p w14:paraId="51E29EEF" w14:textId="3CE015DE" w:rsidR="00957BDA" w:rsidRDefault="00957BDA">
            <w:pPr>
              <w:jc w:val="both"/>
              <w:rPr>
                <w:rFonts w:ascii="Calibri" w:hAnsi="Calibri" w:cs="Calibri"/>
                <w:i/>
                <w:color w:val="000000"/>
              </w:rPr>
            </w:pP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815FB"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504AEB2F"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482AA" w14:textId="5C47A086" w:rsidR="00957BDA" w:rsidRDefault="009605E6">
            <w:pPr>
              <w:rPr>
                <w:rFonts w:ascii="Calibri" w:hAnsi="Calibri" w:cs="Calibri"/>
                <w:lang w:val="en-US"/>
              </w:rPr>
            </w:pPr>
            <w:r>
              <w:rPr>
                <w:rFonts w:ascii="Calibri" w:hAnsi="Calibri" w:cs="Calibri"/>
                <w:lang w:val="en-US"/>
              </w:rPr>
              <w:t>1.</w:t>
            </w:r>
            <w:r w:rsidR="001F7EAF">
              <w:rPr>
                <w:rFonts w:ascii="Calibri" w:hAnsi="Calibri" w:cs="Calibri"/>
                <w:lang w:val="en-US"/>
              </w:rPr>
              <w:t>8</w:t>
            </w:r>
            <w:r>
              <w:rPr>
                <w:rFonts w:ascii="Calibri" w:hAnsi="Calibri" w:cs="Calibri"/>
                <w:lang w:val="en-US"/>
              </w:rPr>
              <w:t xml:space="preserve">.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57D30" w14:textId="6BA6259D" w:rsidR="00957BDA" w:rsidRPr="001F7EAF" w:rsidRDefault="009605E6">
            <w:pPr>
              <w:jc w:val="both"/>
              <w:rPr>
                <w:rFonts w:asciiTheme="minorHAnsi" w:hAnsiTheme="minorHAnsi" w:cstheme="minorHAnsi"/>
              </w:rPr>
            </w:pPr>
            <w:r w:rsidRPr="00BA4AE3">
              <w:rPr>
                <w:rFonts w:asciiTheme="minorHAnsi" w:hAnsiTheme="minorHAnsi" w:cstheme="minorHAnsi"/>
              </w:rPr>
              <w:t xml:space="preserve">Plaktukai pagaminti iš medienos, </w:t>
            </w:r>
            <w:r w:rsidR="00BA4AE3" w:rsidRPr="00BA4AE3">
              <w:rPr>
                <w:rStyle w:val="cf01"/>
                <w:rFonts w:asciiTheme="minorHAnsi" w:hAnsiTheme="minorHAnsi" w:cstheme="minorHAnsi"/>
                <w:sz w:val="24"/>
                <w:szCs w:val="24"/>
              </w:rPr>
              <w:t>plaktukų galvutės aptrauktos veltiniu</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07493" w14:textId="11FB405E" w:rsidR="00957BDA" w:rsidRDefault="00343F6C">
            <w:pPr>
              <w:jc w:val="both"/>
            </w:pPr>
            <w:r w:rsidRPr="00343F6C">
              <w:rPr>
                <w:rFonts w:ascii="Calibri" w:hAnsi="Calibri" w:cs="Calibri"/>
                <w:i/>
                <w:color w:val="000000"/>
              </w:rPr>
              <w:t xml:space="preserve">Atitinka </w:t>
            </w:r>
            <w:r w:rsidRPr="00343F6C">
              <w:rPr>
                <w:rFonts w:ascii="Calibri" w:hAnsi="Calibri" w:cs="Calibri"/>
                <w:i/>
                <w:color w:val="0070C0"/>
              </w:rPr>
              <w:t>(įrašyti taip / ne):</w:t>
            </w:r>
            <w:r>
              <w:rPr>
                <w:rFonts w:ascii="Calibri" w:hAnsi="Calibri" w:cs="Calibri"/>
                <w:i/>
                <w:color w:val="0070C0"/>
              </w:rPr>
              <w:t xml:space="preserve"> </w:t>
            </w:r>
            <w:r w:rsidRPr="00343F6C">
              <w:rPr>
                <w:rFonts w:ascii="Calibri" w:hAnsi="Calibri" w:cs="Calibri"/>
                <w:i/>
              </w:rPr>
              <w:t>.............</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518F3" w14:textId="77777777" w:rsidR="00957BDA" w:rsidRDefault="009605E6">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957BDA" w14:paraId="5A2CBBE1"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D39CC" w14:textId="34F1E155" w:rsidR="00957BDA" w:rsidRDefault="009605E6">
            <w:pPr>
              <w:rPr>
                <w:rFonts w:ascii="Calibri" w:hAnsi="Calibri" w:cs="Calibri"/>
                <w:lang w:val="en-US"/>
              </w:rPr>
            </w:pPr>
            <w:r>
              <w:rPr>
                <w:rFonts w:ascii="Calibri" w:hAnsi="Calibri" w:cs="Calibri"/>
                <w:lang w:val="en-US"/>
              </w:rPr>
              <w:t>1.</w:t>
            </w:r>
            <w:r w:rsidR="001F7EAF">
              <w:rPr>
                <w:rFonts w:ascii="Calibri" w:hAnsi="Calibri" w:cs="Calibri"/>
                <w:lang w:val="en-US"/>
              </w:rPr>
              <w:t>9</w:t>
            </w:r>
            <w:r>
              <w:rPr>
                <w:rFonts w:ascii="Calibri" w:hAnsi="Calibri" w:cs="Calibr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E13CC" w14:textId="6EE71293" w:rsidR="00957BDA" w:rsidRDefault="009605E6" w:rsidP="003A4ECE">
            <w:pPr>
              <w:jc w:val="both"/>
            </w:pPr>
            <w:r>
              <w:rPr>
                <w:rFonts w:ascii="Calibri" w:hAnsi="Calibri" w:cs="Calibri"/>
              </w:rPr>
              <w:t>Derinimo kuoliuk</w:t>
            </w:r>
            <w:r w:rsidR="00E20679">
              <w:rPr>
                <w:rFonts w:ascii="Calibri" w:hAnsi="Calibri" w:cs="Calibri"/>
              </w:rPr>
              <w:t xml:space="preserve">ų </w:t>
            </w:r>
            <w:r>
              <w:rPr>
                <w:rFonts w:ascii="Calibri" w:hAnsi="Calibri" w:cs="Calibri"/>
              </w:rPr>
              <w:t>lenta turi būti</w:t>
            </w:r>
            <w:r w:rsidR="008E602D">
              <w:rPr>
                <w:rFonts w:ascii="Calibri" w:hAnsi="Calibri" w:cs="Calibri"/>
              </w:rPr>
              <w:t xml:space="preserve"> pagaminta iš </w:t>
            </w:r>
            <w:r>
              <w:rPr>
                <w:rFonts w:ascii="Calibri" w:hAnsi="Calibri" w:cs="Calibri"/>
              </w:rPr>
              <w:t>daugiasluoksnė</w:t>
            </w:r>
            <w:r w:rsidR="008E602D">
              <w:rPr>
                <w:rFonts w:ascii="Calibri" w:hAnsi="Calibri" w:cs="Calibri"/>
              </w:rPr>
              <w:t>s</w:t>
            </w:r>
            <w:r w:rsidR="003A4ECE">
              <w:rPr>
                <w:rFonts w:ascii="Calibri" w:hAnsi="Calibri" w:cs="Calibri"/>
              </w:rPr>
              <w:t xml:space="preserve"> </w:t>
            </w:r>
            <w:r w:rsidR="00A95B45" w:rsidRPr="003A4ECE">
              <w:rPr>
                <w:rFonts w:ascii="Calibri" w:hAnsi="Calibri" w:cs="Calibri"/>
              </w:rPr>
              <w:t xml:space="preserve">kryžmai klijuotos </w:t>
            </w:r>
            <w:r w:rsidR="007562F7" w:rsidRPr="003A4ECE">
              <w:rPr>
                <w:rFonts w:ascii="Calibri" w:hAnsi="Calibri" w:cs="Calibri"/>
              </w:rPr>
              <w:t>medienos</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D753F" w14:textId="5F0B06A3" w:rsidR="00957BDA" w:rsidRDefault="00343F6C" w:rsidP="003A4ECE">
            <w:pPr>
              <w:jc w:val="both"/>
            </w:pPr>
            <w:r w:rsidRPr="00343F6C">
              <w:rPr>
                <w:rFonts w:ascii="Calibri" w:hAnsi="Calibri" w:cs="Calibri"/>
                <w:i/>
                <w:color w:val="000000"/>
              </w:rPr>
              <w:t xml:space="preserve">Atitinka </w:t>
            </w:r>
            <w:r w:rsidRPr="00343F6C">
              <w:rPr>
                <w:rFonts w:ascii="Calibri" w:hAnsi="Calibri" w:cs="Calibri"/>
                <w:i/>
                <w:color w:val="0070C0"/>
              </w:rPr>
              <w:t xml:space="preserve">(įrašyti taip / ne): </w:t>
            </w:r>
            <w:r w:rsidRPr="00343F6C">
              <w:rPr>
                <w:rFonts w:ascii="Calibri" w:hAnsi="Calibri" w:cs="Calibri"/>
                <w:i/>
                <w:color w:val="000000"/>
              </w:rPr>
              <w:t>…..........</w:t>
            </w:r>
            <w:r w:rsidR="008E602D">
              <w:rPr>
                <w:rFonts w:ascii="Calibri" w:hAnsi="Calibri" w:cs="Calibri"/>
                <w:i/>
                <w:color w:val="0070C0"/>
              </w:rPr>
              <w:t xml:space="preserve">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7C4FB" w14:textId="7CBA954B" w:rsidR="00957BDA" w:rsidRDefault="00BF546F">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6C106530"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6D30" w14:textId="1362FFA4" w:rsidR="00810A4C" w:rsidRDefault="00810A4C" w:rsidP="00810A4C">
            <w:pPr>
              <w:rPr>
                <w:rFonts w:ascii="Calibri" w:hAnsi="Calibri" w:cs="Calibri"/>
                <w:lang w:val="en-US"/>
              </w:rPr>
            </w:pPr>
            <w:r>
              <w:rPr>
                <w:rFonts w:ascii="Calibri" w:hAnsi="Calibri" w:cs="Calibri"/>
                <w:lang w:val="en-US"/>
              </w:rPr>
              <w:lastRenderedPageBreak/>
              <w:t xml:space="preserve">1.10. </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F9D01" w14:textId="4469B18E" w:rsidR="00810A4C" w:rsidRDefault="00810A4C" w:rsidP="00810A4C">
            <w:pPr>
              <w:jc w:val="both"/>
              <w:rPr>
                <w:rFonts w:ascii="Calibri" w:hAnsi="Calibri" w:cs="Calibri"/>
              </w:rPr>
            </w:pPr>
            <w:r w:rsidRPr="00E20679">
              <w:rPr>
                <w:rFonts w:ascii="Calibri" w:hAnsi="Calibri" w:cs="Calibri"/>
              </w:rPr>
              <w:t>Derinimo kuoliuk</w:t>
            </w:r>
            <w:r>
              <w:rPr>
                <w:rFonts w:ascii="Calibri" w:hAnsi="Calibri" w:cs="Calibri"/>
              </w:rPr>
              <w:t xml:space="preserve">ai pagaminti iš </w:t>
            </w:r>
            <w:r w:rsidRPr="00E20679">
              <w:rPr>
                <w:rFonts w:ascii="Calibri" w:hAnsi="Calibri" w:cs="Calibri"/>
              </w:rPr>
              <w:t>plieno</w:t>
            </w:r>
            <w:r w:rsidR="00276DDC">
              <w:rPr>
                <w:rFonts w:ascii="Calibri" w:hAnsi="Calibri" w:cs="Calibri"/>
              </w:rPr>
              <w:t xml:space="preserve"> ir</w:t>
            </w:r>
            <w:r w:rsidRPr="00E20679">
              <w:rPr>
                <w:rFonts w:ascii="Calibri" w:hAnsi="Calibri" w:cs="Calibri"/>
              </w:rPr>
              <w:t xml:space="preserve"> padengti rūdims atsparia danga</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73603" w14:textId="138A53F2" w:rsidR="00810A4C" w:rsidRDefault="00343F6C" w:rsidP="00810A4C">
            <w:pPr>
              <w:jc w:val="both"/>
              <w:rPr>
                <w:rFonts w:ascii="Calibri" w:hAnsi="Calibri" w:cs="Calibri"/>
                <w:i/>
                <w:color w:val="000000"/>
              </w:rPr>
            </w:pPr>
            <w:r>
              <w:rPr>
                <w:rFonts w:ascii="Calibri" w:hAnsi="Calibri" w:cs="Calibri"/>
                <w:i/>
                <w:color w:val="000000"/>
              </w:rPr>
              <w:t>A</w:t>
            </w:r>
            <w:r w:rsidR="00810A4C" w:rsidRPr="00A560DD">
              <w:rPr>
                <w:rFonts w:ascii="Calibri" w:hAnsi="Calibri" w:cs="Calibri"/>
                <w:i/>
                <w:color w:val="000000"/>
              </w:rPr>
              <w:t xml:space="preserve">titinka </w:t>
            </w:r>
            <w:r w:rsidR="00810A4C" w:rsidRPr="009A2881">
              <w:rPr>
                <w:rFonts w:ascii="Calibri" w:hAnsi="Calibri" w:cs="Calibri"/>
                <w:i/>
                <w:color w:val="0070C0"/>
              </w:rPr>
              <w:t>(įrašyti taip / ne)</w:t>
            </w:r>
            <w:r w:rsidR="00810A4C" w:rsidRPr="00A560DD">
              <w:rPr>
                <w:rFonts w:ascii="Calibri" w:hAnsi="Calibri" w:cs="Calibri"/>
                <w:i/>
                <w:color w:val="000000"/>
              </w:rPr>
              <w:t>: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FD44E" w14:textId="02FFB8C8" w:rsidR="00810A4C" w:rsidRDefault="00BF546F" w:rsidP="00810A4C">
            <w:r>
              <w:rPr>
                <w:rFonts w:ascii="Calibri" w:eastAsia="Calibri" w:hAnsi="Calibri" w:cs="Calibri"/>
                <w:i/>
                <w:color w:val="4472C4"/>
              </w:rPr>
              <w:t>(</w:t>
            </w:r>
            <w:r>
              <w:rPr>
                <w:rFonts w:ascii="Calibri" w:eastAsia="Calibri" w:hAnsi="Calibri" w:cs="Calibri"/>
                <w:i/>
                <w:color w:val="0070C0"/>
              </w:rPr>
              <w:t>įrašyti)</w:t>
            </w:r>
            <w:r>
              <w:rPr>
                <w:rFonts w:ascii="Calibri" w:eastAsia="Calibri" w:hAnsi="Calibri" w:cs="Calibri"/>
                <w:i/>
              </w:rPr>
              <w:t>:</w:t>
            </w:r>
            <w:r>
              <w:rPr>
                <w:rFonts w:ascii="Calibri" w:eastAsia="Calibri" w:hAnsi="Calibri" w:cs="Calibri"/>
              </w:rPr>
              <w:t xml:space="preserve"> ................</w:t>
            </w:r>
          </w:p>
        </w:tc>
      </w:tr>
      <w:tr w:rsidR="00810A4C" w14:paraId="788DDA12" w14:textId="77777777" w:rsidTr="00DC10A8">
        <w:tc>
          <w:tcPr>
            <w:tcW w:w="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099C2" w14:textId="2ED939A1" w:rsidR="00810A4C" w:rsidRDefault="00810A4C" w:rsidP="00810A4C">
            <w:pPr>
              <w:rPr>
                <w:rFonts w:ascii="Calibri" w:hAnsi="Calibri" w:cs="Calibri"/>
                <w:lang w:val="en-US"/>
              </w:rPr>
            </w:pPr>
            <w:r>
              <w:rPr>
                <w:rFonts w:ascii="Calibri" w:hAnsi="Calibri" w:cs="Calibri"/>
                <w:lang w:val="en-US"/>
              </w:rPr>
              <w:t>1.1</w:t>
            </w:r>
            <w:r w:rsidR="00B90EC9">
              <w:rPr>
                <w:rFonts w:ascii="Calibri" w:hAnsi="Calibri" w:cs="Calibri"/>
                <w:lang w:val="en-US"/>
              </w:rPr>
              <w:t>1</w:t>
            </w:r>
            <w:r>
              <w:rPr>
                <w:rFonts w:ascii="Calibri" w:hAnsi="Calibri" w:cs="Calibri"/>
                <w:lang w:val="en-US"/>
              </w:rPr>
              <w:t>.</w:t>
            </w:r>
          </w:p>
        </w:tc>
        <w:tc>
          <w:tcPr>
            <w:tcW w:w="5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8AE15" w14:textId="5E84B086" w:rsidR="00810A4C" w:rsidRDefault="00810A4C" w:rsidP="00810A4C">
            <w:pPr>
              <w:jc w:val="both"/>
            </w:pPr>
            <w:r>
              <w:rPr>
                <w:rFonts w:ascii="Calibri" w:hAnsi="Calibri" w:cs="Calibri"/>
                <w:color w:val="000000"/>
              </w:rPr>
              <w:t xml:space="preserve">Fortepijonas turi būti komplektuojamas su juodu apsauginiu užvalkalu </w:t>
            </w:r>
            <w:r w:rsidRPr="00543189">
              <w:rPr>
                <w:rFonts w:ascii="Calibri" w:hAnsi="Calibri" w:cs="Calibri"/>
                <w:i/>
                <w:iCs/>
                <w:color w:val="000000"/>
              </w:rPr>
              <w:t>(tikrinama prekės perdavimo metu)</w:t>
            </w:r>
          </w:p>
        </w:tc>
        <w:tc>
          <w:tcPr>
            <w:tcW w:w="52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3F99E" w14:textId="0F66F0E1" w:rsidR="00810A4C" w:rsidRDefault="00810A4C" w:rsidP="00810A4C">
            <w:pPr>
              <w:jc w:val="both"/>
            </w:pPr>
            <w:r>
              <w:rPr>
                <w:rFonts w:ascii="Calibri" w:hAnsi="Calibri" w:cs="Calibri"/>
                <w:i/>
                <w:color w:val="000000"/>
              </w:rPr>
              <w:t xml:space="preserve">Atitinka </w:t>
            </w:r>
            <w:r>
              <w:rPr>
                <w:rFonts w:ascii="Calibri" w:hAnsi="Calibri" w:cs="Calibri"/>
                <w:i/>
                <w:color w:val="0070C0"/>
              </w:rPr>
              <w:t>(įrašyti taip / ne)</w:t>
            </w:r>
            <w:r>
              <w:rPr>
                <w:rFonts w:ascii="Calibri" w:hAnsi="Calibri" w:cs="Calibri"/>
                <w:i/>
                <w:color w:val="000000"/>
              </w:rPr>
              <w:t xml:space="preserve">: </w:t>
            </w:r>
            <w:r>
              <w:rPr>
                <w:rFonts w:ascii="Calibri" w:hAnsi="Calibri" w:cs="Calibri"/>
                <w:i/>
              </w:rPr>
              <w:t>…..........</w:t>
            </w:r>
          </w:p>
        </w:tc>
        <w:tc>
          <w:tcPr>
            <w:tcW w:w="2553" w:type="dxa"/>
            <w:tcBorders>
              <w:top w:val="single" w:sz="4" w:space="0" w:color="000000"/>
              <w:left w:val="single" w:sz="4" w:space="0" w:color="000000"/>
              <w:bottom w:val="single" w:sz="4" w:space="0" w:color="000000"/>
              <w:right w:val="single" w:sz="4" w:space="0" w:color="000000"/>
              <w:tr2bl w:val="single" w:sz="4" w:space="0" w:color="auto"/>
            </w:tcBorders>
            <w:tcMar>
              <w:top w:w="0" w:type="dxa"/>
              <w:left w:w="108" w:type="dxa"/>
              <w:bottom w:w="0" w:type="dxa"/>
              <w:right w:w="108" w:type="dxa"/>
            </w:tcMar>
          </w:tcPr>
          <w:p w14:paraId="634C1350" w14:textId="33F32D4A" w:rsidR="00810A4C" w:rsidRDefault="00810A4C" w:rsidP="00810A4C"/>
        </w:tc>
      </w:tr>
    </w:tbl>
    <w:p w14:paraId="137FE0A9" w14:textId="65F0C122" w:rsidR="00957BDA" w:rsidRPr="00192FDB" w:rsidRDefault="00957BDA" w:rsidP="00DC10A8">
      <w:pPr>
        <w:rPr>
          <w:rFonts w:ascii="Calibri" w:hAnsi="Calibri" w:cs="Calibri"/>
        </w:rPr>
      </w:pPr>
    </w:p>
    <w:sectPr w:rsidR="00957BDA" w:rsidRPr="00192FDB" w:rsidSect="00192FDB">
      <w:footerReference w:type="default" r:id="rId8"/>
      <w:pgSz w:w="16838" w:h="11906" w:orient="landscape"/>
      <w:pgMar w:top="1134" w:right="1245" w:bottom="567"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35B84" w14:textId="77777777" w:rsidR="005662F3" w:rsidRDefault="005662F3">
      <w:r>
        <w:separator/>
      </w:r>
    </w:p>
  </w:endnote>
  <w:endnote w:type="continuationSeparator" w:id="0">
    <w:p w14:paraId="1A1D697C" w14:textId="77777777" w:rsidR="005662F3" w:rsidRDefault="0056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734AA" w14:textId="77777777" w:rsidR="00647079" w:rsidRDefault="00647079">
    <w:pPr>
      <w:pStyle w:val="Porat"/>
    </w:pPr>
  </w:p>
  <w:p w14:paraId="1CAC5DBD" w14:textId="77777777" w:rsidR="00647079" w:rsidRDefault="006470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25FEE" w14:textId="77777777" w:rsidR="005662F3" w:rsidRDefault="005662F3">
      <w:r>
        <w:rPr>
          <w:color w:val="000000"/>
        </w:rPr>
        <w:separator/>
      </w:r>
    </w:p>
  </w:footnote>
  <w:footnote w:type="continuationSeparator" w:id="0">
    <w:p w14:paraId="4AFA98E1" w14:textId="77777777" w:rsidR="005662F3" w:rsidRDefault="00566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64FF9"/>
    <w:multiLevelType w:val="hybridMultilevel"/>
    <w:tmpl w:val="91E21330"/>
    <w:lvl w:ilvl="0" w:tplc="9DA8E7E2">
      <w:start w:val="1"/>
      <w:numFmt w:val="decimal"/>
      <w:lvlText w:val="%1."/>
      <w:lvlJc w:val="left"/>
      <w:pPr>
        <w:ind w:left="1020" w:hanging="360"/>
      </w:pPr>
    </w:lvl>
    <w:lvl w:ilvl="1" w:tplc="594C373A">
      <w:start w:val="1"/>
      <w:numFmt w:val="decimal"/>
      <w:lvlText w:val="%2."/>
      <w:lvlJc w:val="left"/>
      <w:pPr>
        <w:ind w:left="1020" w:hanging="360"/>
      </w:pPr>
    </w:lvl>
    <w:lvl w:ilvl="2" w:tplc="33049832">
      <w:start w:val="1"/>
      <w:numFmt w:val="decimal"/>
      <w:lvlText w:val="%3."/>
      <w:lvlJc w:val="left"/>
      <w:pPr>
        <w:ind w:left="1020" w:hanging="360"/>
      </w:pPr>
    </w:lvl>
    <w:lvl w:ilvl="3" w:tplc="323462C0">
      <w:start w:val="1"/>
      <w:numFmt w:val="decimal"/>
      <w:lvlText w:val="%4."/>
      <w:lvlJc w:val="left"/>
      <w:pPr>
        <w:ind w:left="1020" w:hanging="360"/>
      </w:pPr>
    </w:lvl>
    <w:lvl w:ilvl="4" w:tplc="FF36425A">
      <w:start w:val="1"/>
      <w:numFmt w:val="decimal"/>
      <w:lvlText w:val="%5."/>
      <w:lvlJc w:val="left"/>
      <w:pPr>
        <w:ind w:left="1020" w:hanging="360"/>
      </w:pPr>
    </w:lvl>
    <w:lvl w:ilvl="5" w:tplc="F0323E2A">
      <w:start w:val="1"/>
      <w:numFmt w:val="decimal"/>
      <w:lvlText w:val="%6."/>
      <w:lvlJc w:val="left"/>
      <w:pPr>
        <w:ind w:left="1020" w:hanging="360"/>
      </w:pPr>
    </w:lvl>
    <w:lvl w:ilvl="6" w:tplc="4E9E8E72">
      <w:start w:val="1"/>
      <w:numFmt w:val="decimal"/>
      <w:lvlText w:val="%7."/>
      <w:lvlJc w:val="left"/>
      <w:pPr>
        <w:ind w:left="1020" w:hanging="360"/>
      </w:pPr>
    </w:lvl>
    <w:lvl w:ilvl="7" w:tplc="2674AE58">
      <w:start w:val="1"/>
      <w:numFmt w:val="decimal"/>
      <w:lvlText w:val="%8."/>
      <w:lvlJc w:val="left"/>
      <w:pPr>
        <w:ind w:left="1020" w:hanging="360"/>
      </w:pPr>
    </w:lvl>
    <w:lvl w:ilvl="8" w:tplc="139C8484">
      <w:start w:val="1"/>
      <w:numFmt w:val="decimal"/>
      <w:lvlText w:val="%9."/>
      <w:lvlJc w:val="left"/>
      <w:pPr>
        <w:ind w:left="1020" w:hanging="360"/>
      </w:pPr>
    </w:lvl>
  </w:abstractNum>
  <w:abstractNum w:abstractNumId="1" w15:restartNumberingAfterBreak="0">
    <w:nsid w:val="28C53D43"/>
    <w:multiLevelType w:val="hybridMultilevel"/>
    <w:tmpl w:val="EB246A8E"/>
    <w:lvl w:ilvl="0" w:tplc="2446E058">
      <w:start w:val="1"/>
      <w:numFmt w:val="decimal"/>
      <w:lvlText w:val="%1."/>
      <w:lvlJc w:val="left"/>
      <w:pPr>
        <w:ind w:left="1020" w:hanging="360"/>
      </w:pPr>
    </w:lvl>
    <w:lvl w:ilvl="1" w:tplc="10609390">
      <w:start w:val="1"/>
      <w:numFmt w:val="decimal"/>
      <w:lvlText w:val="%2."/>
      <w:lvlJc w:val="left"/>
      <w:pPr>
        <w:ind w:left="1020" w:hanging="360"/>
      </w:pPr>
    </w:lvl>
    <w:lvl w:ilvl="2" w:tplc="8E84E9D0">
      <w:start w:val="1"/>
      <w:numFmt w:val="decimal"/>
      <w:lvlText w:val="%3."/>
      <w:lvlJc w:val="left"/>
      <w:pPr>
        <w:ind w:left="1020" w:hanging="360"/>
      </w:pPr>
    </w:lvl>
    <w:lvl w:ilvl="3" w:tplc="8320FD66">
      <w:start w:val="1"/>
      <w:numFmt w:val="decimal"/>
      <w:lvlText w:val="%4."/>
      <w:lvlJc w:val="left"/>
      <w:pPr>
        <w:ind w:left="1020" w:hanging="360"/>
      </w:pPr>
    </w:lvl>
    <w:lvl w:ilvl="4" w:tplc="F946A8D8">
      <w:start w:val="1"/>
      <w:numFmt w:val="decimal"/>
      <w:lvlText w:val="%5."/>
      <w:lvlJc w:val="left"/>
      <w:pPr>
        <w:ind w:left="1020" w:hanging="360"/>
      </w:pPr>
    </w:lvl>
    <w:lvl w:ilvl="5" w:tplc="0ECCF4F2">
      <w:start w:val="1"/>
      <w:numFmt w:val="decimal"/>
      <w:lvlText w:val="%6."/>
      <w:lvlJc w:val="left"/>
      <w:pPr>
        <w:ind w:left="1020" w:hanging="360"/>
      </w:pPr>
    </w:lvl>
    <w:lvl w:ilvl="6" w:tplc="A9EE8DFA">
      <w:start w:val="1"/>
      <w:numFmt w:val="decimal"/>
      <w:lvlText w:val="%7."/>
      <w:lvlJc w:val="left"/>
      <w:pPr>
        <w:ind w:left="1020" w:hanging="360"/>
      </w:pPr>
    </w:lvl>
    <w:lvl w:ilvl="7" w:tplc="5018165A">
      <w:start w:val="1"/>
      <w:numFmt w:val="decimal"/>
      <w:lvlText w:val="%8."/>
      <w:lvlJc w:val="left"/>
      <w:pPr>
        <w:ind w:left="1020" w:hanging="360"/>
      </w:pPr>
    </w:lvl>
    <w:lvl w:ilvl="8" w:tplc="D4426638">
      <w:start w:val="1"/>
      <w:numFmt w:val="decimal"/>
      <w:lvlText w:val="%9."/>
      <w:lvlJc w:val="left"/>
      <w:pPr>
        <w:ind w:left="1020" w:hanging="360"/>
      </w:pPr>
    </w:lvl>
  </w:abstractNum>
  <w:abstractNum w:abstractNumId="2" w15:restartNumberingAfterBreak="0">
    <w:nsid w:val="2A6065BA"/>
    <w:multiLevelType w:val="hybridMultilevel"/>
    <w:tmpl w:val="C416FF8E"/>
    <w:lvl w:ilvl="0" w:tplc="8200B45C">
      <w:start w:val="1"/>
      <w:numFmt w:val="decimal"/>
      <w:lvlText w:val="%1."/>
      <w:lvlJc w:val="left"/>
      <w:pPr>
        <w:ind w:left="1020" w:hanging="360"/>
      </w:pPr>
    </w:lvl>
    <w:lvl w:ilvl="1" w:tplc="99A00854">
      <w:start w:val="1"/>
      <w:numFmt w:val="decimal"/>
      <w:lvlText w:val="%2."/>
      <w:lvlJc w:val="left"/>
      <w:pPr>
        <w:ind w:left="1020" w:hanging="360"/>
      </w:pPr>
    </w:lvl>
    <w:lvl w:ilvl="2" w:tplc="EB244BB0">
      <w:start w:val="1"/>
      <w:numFmt w:val="decimal"/>
      <w:lvlText w:val="%3."/>
      <w:lvlJc w:val="left"/>
      <w:pPr>
        <w:ind w:left="1020" w:hanging="360"/>
      </w:pPr>
    </w:lvl>
    <w:lvl w:ilvl="3" w:tplc="1C9CF802">
      <w:start w:val="1"/>
      <w:numFmt w:val="decimal"/>
      <w:lvlText w:val="%4."/>
      <w:lvlJc w:val="left"/>
      <w:pPr>
        <w:ind w:left="1020" w:hanging="360"/>
      </w:pPr>
    </w:lvl>
    <w:lvl w:ilvl="4" w:tplc="ED1497AA">
      <w:start w:val="1"/>
      <w:numFmt w:val="decimal"/>
      <w:lvlText w:val="%5."/>
      <w:lvlJc w:val="left"/>
      <w:pPr>
        <w:ind w:left="1020" w:hanging="360"/>
      </w:pPr>
    </w:lvl>
    <w:lvl w:ilvl="5" w:tplc="D2A0EA46">
      <w:start w:val="1"/>
      <w:numFmt w:val="decimal"/>
      <w:lvlText w:val="%6."/>
      <w:lvlJc w:val="left"/>
      <w:pPr>
        <w:ind w:left="1020" w:hanging="360"/>
      </w:pPr>
    </w:lvl>
    <w:lvl w:ilvl="6" w:tplc="1D0A866C">
      <w:start w:val="1"/>
      <w:numFmt w:val="decimal"/>
      <w:lvlText w:val="%7."/>
      <w:lvlJc w:val="left"/>
      <w:pPr>
        <w:ind w:left="1020" w:hanging="360"/>
      </w:pPr>
    </w:lvl>
    <w:lvl w:ilvl="7" w:tplc="762E5184">
      <w:start w:val="1"/>
      <w:numFmt w:val="decimal"/>
      <w:lvlText w:val="%8."/>
      <w:lvlJc w:val="left"/>
      <w:pPr>
        <w:ind w:left="1020" w:hanging="360"/>
      </w:pPr>
    </w:lvl>
    <w:lvl w:ilvl="8" w:tplc="8D8CC11C">
      <w:start w:val="1"/>
      <w:numFmt w:val="decimal"/>
      <w:lvlText w:val="%9."/>
      <w:lvlJc w:val="left"/>
      <w:pPr>
        <w:ind w:left="1020" w:hanging="360"/>
      </w:pPr>
    </w:lvl>
  </w:abstractNum>
  <w:abstractNum w:abstractNumId="3" w15:restartNumberingAfterBreak="0">
    <w:nsid w:val="336B4861"/>
    <w:multiLevelType w:val="hybridMultilevel"/>
    <w:tmpl w:val="07A23896"/>
    <w:lvl w:ilvl="0" w:tplc="250225E8">
      <w:start w:val="1"/>
      <w:numFmt w:val="decimal"/>
      <w:lvlText w:val="%1."/>
      <w:lvlJc w:val="left"/>
      <w:pPr>
        <w:ind w:left="1020" w:hanging="360"/>
      </w:pPr>
    </w:lvl>
    <w:lvl w:ilvl="1" w:tplc="9E7EF750">
      <w:start w:val="1"/>
      <w:numFmt w:val="decimal"/>
      <w:lvlText w:val="%2."/>
      <w:lvlJc w:val="left"/>
      <w:pPr>
        <w:ind w:left="1020" w:hanging="360"/>
      </w:pPr>
    </w:lvl>
    <w:lvl w:ilvl="2" w:tplc="77D6DAA6">
      <w:start w:val="1"/>
      <w:numFmt w:val="decimal"/>
      <w:lvlText w:val="%3."/>
      <w:lvlJc w:val="left"/>
      <w:pPr>
        <w:ind w:left="1020" w:hanging="360"/>
      </w:pPr>
    </w:lvl>
    <w:lvl w:ilvl="3" w:tplc="AA1EC022">
      <w:start w:val="1"/>
      <w:numFmt w:val="decimal"/>
      <w:lvlText w:val="%4."/>
      <w:lvlJc w:val="left"/>
      <w:pPr>
        <w:ind w:left="1020" w:hanging="360"/>
      </w:pPr>
    </w:lvl>
    <w:lvl w:ilvl="4" w:tplc="86E0DDF0">
      <w:start w:val="1"/>
      <w:numFmt w:val="decimal"/>
      <w:lvlText w:val="%5."/>
      <w:lvlJc w:val="left"/>
      <w:pPr>
        <w:ind w:left="1020" w:hanging="360"/>
      </w:pPr>
    </w:lvl>
    <w:lvl w:ilvl="5" w:tplc="BB08A742">
      <w:start w:val="1"/>
      <w:numFmt w:val="decimal"/>
      <w:lvlText w:val="%6."/>
      <w:lvlJc w:val="left"/>
      <w:pPr>
        <w:ind w:left="1020" w:hanging="360"/>
      </w:pPr>
    </w:lvl>
    <w:lvl w:ilvl="6" w:tplc="F8A477C2">
      <w:start w:val="1"/>
      <w:numFmt w:val="decimal"/>
      <w:lvlText w:val="%7."/>
      <w:lvlJc w:val="left"/>
      <w:pPr>
        <w:ind w:left="1020" w:hanging="360"/>
      </w:pPr>
    </w:lvl>
    <w:lvl w:ilvl="7" w:tplc="E6BC779C">
      <w:start w:val="1"/>
      <w:numFmt w:val="decimal"/>
      <w:lvlText w:val="%8."/>
      <w:lvlJc w:val="left"/>
      <w:pPr>
        <w:ind w:left="1020" w:hanging="360"/>
      </w:pPr>
    </w:lvl>
    <w:lvl w:ilvl="8" w:tplc="F74015CC">
      <w:start w:val="1"/>
      <w:numFmt w:val="decimal"/>
      <w:lvlText w:val="%9."/>
      <w:lvlJc w:val="left"/>
      <w:pPr>
        <w:ind w:left="1020" w:hanging="360"/>
      </w:pPr>
    </w:lvl>
  </w:abstractNum>
  <w:abstractNum w:abstractNumId="4" w15:restartNumberingAfterBreak="0">
    <w:nsid w:val="34137CCD"/>
    <w:multiLevelType w:val="hybridMultilevel"/>
    <w:tmpl w:val="9FAABF40"/>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415022"/>
    <w:multiLevelType w:val="hybridMultilevel"/>
    <w:tmpl w:val="D23CD7DC"/>
    <w:lvl w:ilvl="0" w:tplc="9DBCDE2A">
      <w:start w:val="1"/>
      <w:numFmt w:val="decimal"/>
      <w:lvlText w:val="%1."/>
      <w:lvlJc w:val="left"/>
      <w:pPr>
        <w:ind w:left="1020" w:hanging="360"/>
      </w:pPr>
    </w:lvl>
    <w:lvl w:ilvl="1" w:tplc="B288838C">
      <w:start w:val="1"/>
      <w:numFmt w:val="decimal"/>
      <w:lvlText w:val="%2."/>
      <w:lvlJc w:val="left"/>
      <w:pPr>
        <w:ind w:left="1020" w:hanging="360"/>
      </w:pPr>
    </w:lvl>
    <w:lvl w:ilvl="2" w:tplc="1E02A92C">
      <w:start w:val="1"/>
      <w:numFmt w:val="decimal"/>
      <w:lvlText w:val="%3."/>
      <w:lvlJc w:val="left"/>
      <w:pPr>
        <w:ind w:left="1020" w:hanging="360"/>
      </w:pPr>
    </w:lvl>
    <w:lvl w:ilvl="3" w:tplc="67187E82">
      <w:start w:val="1"/>
      <w:numFmt w:val="decimal"/>
      <w:lvlText w:val="%4."/>
      <w:lvlJc w:val="left"/>
      <w:pPr>
        <w:ind w:left="1020" w:hanging="360"/>
      </w:pPr>
    </w:lvl>
    <w:lvl w:ilvl="4" w:tplc="E9C4B418">
      <w:start w:val="1"/>
      <w:numFmt w:val="decimal"/>
      <w:lvlText w:val="%5."/>
      <w:lvlJc w:val="left"/>
      <w:pPr>
        <w:ind w:left="1020" w:hanging="360"/>
      </w:pPr>
    </w:lvl>
    <w:lvl w:ilvl="5" w:tplc="AEFEF1A6">
      <w:start w:val="1"/>
      <w:numFmt w:val="decimal"/>
      <w:lvlText w:val="%6."/>
      <w:lvlJc w:val="left"/>
      <w:pPr>
        <w:ind w:left="1020" w:hanging="360"/>
      </w:pPr>
    </w:lvl>
    <w:lvl w:ilvl="6" w:tplc="2A0C947E">
      <w:start w:val="1"/>
      <w:numFmt w:val="decimal"/>
      <w:lvlText w:val="%7."/>
      <w:lvlJc w:val="left"/>
      <w:pPr>
        <w:ind w:left="1020" w:hanging="360"/>
      </w:pPr>
    </w:lvl>
    <w:lvl w:ilvl="7" w:tplc="4FACF58A">
      <w:start w:val="1"/>
      <w:numFmt w:val="decimal"/>
      <w:lvlText w:val="%8."/>
      <w:lvlJc w:val="left"/>
      <w:pPr>
        <w:ind w:left="1020" w:hanging="360"/>
      </w:pPr>
    </w:lvl>
    <w:lvl w:ilvl="8" w:tplc="2F00A0A8">
      <w:start w:val="1"/>
      <w:numFmt w:val="decimal"/>
      <w:lvlText w:val="%9."/>
      <w:lvlJc w:val="left"/>
      <w:pPr>
        <w:ind w:left="1020" w:hanging="360"/>
      </w:pPr>
    </w:lvl>
  </w:abstractNum>
  <w:abstractNum w:abstractNumId="6" w15:restartNumberingAfterBreak="0">
    <w:nsid w:val="440D77A5"/>
    <w:multiLevelType w:val="hybridMultilevel"/>
    <w:tmpl w:val="691A981E"/>
    <w:lvl w:ilvl="0" w:tplc="64220274">
      <w:start w:val="1"/>
      <w:numFmt w:val="decimal"/>
      <w:lvlText w:val="%1."/>
      <w:lvlJc w:val="left"/>
      <w:pPr>
        <w:ind w:left="1020" w:hanging="360"/>
      </w:pPr>
    </w:lvl>
    <w:lvl w:ilvl="1" w:tplc="6F102364">
      <w:start w:val="1"/>
      <w:numFmt w:val="decimal"/>
      <w:lvlText w:val="%2."/>
      <w:lvlJc w:val="left"/>
      <w:pPr>
        <w:ind w:left="1020" w:hanging="360"/>
      </w:pPr>
    </w:lvl>
    <w:lvl w:ilvl="2" w:tplc="1846990A">
      <w:start w:val="1"/>
      <w:numFmt w:val="decimal"/>
      <w:lvlText w:val="%3."/>
      <w:lvlJc w:val="left"/>
      <w:pPr>
        <w:ind w:left="1020" w:hanging="360"/>
      </w:pPr>
    </w:lvl>
    <w:lvl w:ilvl="3" w:tplc="BF6C49FE">
      <w:start w:val="1"/>
      <w:numFmt w:val="decimal"/>
      <w:lvlText w:val="%4."/>
      <w:lvlJc w:val="left"/>
      <w:pPr>
        <w:ind w:left="1020" w:hanging="360"/>
      </w:pPr>
    </w:lvl>
    <w:lvl w:ilvl="4" w:tplc="1690FC6E">
      <w:start w:val="1"/>
      <w:numFmt w:val="decimal"/>
      <w:lvlText w:val="%5."/>
      <w:lvlJc w:val="left"/>
      <w:pPr>
        <w:ind w:left="1020" w:hanging="360"/>
      </w:pPr>
    </w:lvl>
    <w:lvl w:ilvl="5" w:tplc="D4B4B3C6">
      <w:start w:val="1"/>
      <w:numFmt w:val="decimal"/>
      <w:lvlText w:val="%6."/>
      <w:lvlJc w:val="left"/>
      <w:pPr>
        <w:ind w:left="1020" w:hanging="360"/>
      </w:pPr>
    </w:lvl>
    <w:lvl w:ilvl="6" w:tplc="4F7E2812">
      <w:start w:val="1"/>
      <w:numFmt w:val="decimal"/>
      <w:lvlText w:val="%7."/>
      <w:lvlJc w:val="left"/>
      <w:pPr>
        <w:ind w:left="1020" w:hanging="360"/>
      </w:pPr>
    </w:lvl>
    <w:lvl w:ilvl="7" w:tplc="9424A574">
      <w:start w:val="1"/>
      <w:numFmt w:val="decimal"/>
      <w:lvlText w:val="%8."/>
      <w:lvlJc w:val="left"/>
      <w:pPr>
        <w:ind w:left="1020" w:hanging="360"/>
      </w:pPr>
    </w:lvl>
    <w:lvl w:ilvl="8" w:tplc="E7ECEA9E">
      <w:start w:val="1"/>
      <w:numFmt w:val="decimal"/>
      <w:lvlText w:val="%9."/>
      <w:lvlJc w:val="left"/>
      <w:pPr>
        <w:ind w:left="1020" w:hanging="360"/>
      </w:pPr>
    </w:lvl>
  </w:abstractNum>
  <w:abstractNum w:abstractNumId="7" w15:restartNumberingAfterBreak="0">
    <w:nsid w:val="494E7ABC"/>
    <w:multiLevelType w:val="hybridMultilevel"/>
    <w:tmpl w:val="8B8E5A8E"/>
    <w:lvl w:ilvl="0" w:tplc="91F03F78">
      <w:start w:val="1"/>
      <w:numFmt w:val="decimal"/>
      <w:lvlText w:val="%1."/>
      <w:lvlJc w:val="left"/>
      <w:pPr>
        <w:ind w:left="1020" w:hanging="360"/>
      </w:pPr>
    </w:lvl>
    <w:lvl w:ilvl="1" w:tplc="42506480">
      <w:start w:val="1"/>
      <w:numFmt w:val="decimal"/>
      <w:lvlText w:val="%2."/>
      <w:lvlJc w:val="left"/>
      <w:pPr>
        <w:ind w:left="1020" w:hanging="360"/>
      </w:pPr>
    </w:lvl>
    <w:lvl w:ilvl="2" w:tplc="D7C644E4">
      <w:start w:val="1"/>
      <w:numFmt w:val="decimal"/>
      <w:lvlText w:val="%3."/>
      <w:lvlJc w:val="left"/>
      <w:pPr>
        <w:ind w:left="1020" w:hanging="360"/>
      </w:pPr>
    </w:lvl>
    <w:lvl w:ilvl="3" w:tplc="6D26C7C2">
      <w:start w:val="1"/>
      <w:numFmt w:val="decimal"/>
      <w:lvlText w:val="%4."/>
      <w:lvlJc w:val="left"/>
      <w:pPr>
        <w:ind w:left="1020" w:hanging="360"/>
      </w:pPr>
    </w:lvl>
    <w:lvl w:ilvl="4" w:tplc="0CC687AC">
      <w:start w:val="1"/>
      <w:numFmt w:val="decimal"/>
      <w:lvlText w:val="%5."/>
      <w:lvlJc w:val="left"/>
      <w:pPr>
        <w:ind w:left="1020" w:hanging="360"/>
      </w:pPr>
    </w:lvl>
    <w:lvl w:ilvl="5" w:tplc="48183490">
      <w:start w:val="1"/>
      <w:numFmt w:val="decimal"/>
      <w:lvlText w:val="%6."/>
      <w:lvlJc w:val="left"/>
      <w:pPr>
        <w:ind w:left="1020" w:hanging="360"/>
      </w:pPr>
    </w:lvl>
    <w:lvl w:ilvl="6" w:tplc="E29E724C">
      <w:start w:val="1"/>
      <w:numFmt w:val="decimal"/>
      <w:lvlText w:val="%7."/>
      <w:lvlJc w:val="left"/>
      <w:pPr>
        <w:ind w:left="1020" w:hanging="360"/>
      </w:pPr>
    </w:lvl>
    <w:lvl w:ilvl="7" w:tplc="3468C402">
      <w:start w:val="1"/>
      <w:numFmt w:val="decimal"/>
      <w:lvlText w:val="%8."/>
      <w:lvlJc w:val="left"/>
      <w:pPr>
        <w:ind w:left="1020" w:hanging="360"/>
      </w:pPr>
    </w:lvl>
    <w:lvl w:ilvl="8" w:tplc="2C4CDD28">
      <w:start w:val="1"/>
      <w:numFmt w:val="decimal"/>
      <w:lvlText w:val="%9."/>
      <w:lvlJc w:val="left"/>
      <w:pPr>
        <w:ind w:left="1020" w:hanging="360"/>
      </w:pPr>
    </w:lvl>
  </w:abstractNum>
  <w:abstractNum w:abstractNumId="8" w15:restartNumberingAfterBreak="0">
    <w:nsid w:val="5E9824BE"/>
    <w:multiLevelType w:val="hybridMultilevel"/>
    <w:tmpl w:val="9FAABF40"/>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2E378AB"/>
    <w:multiLevelType w:val="hybridMultilevel"/>
    <w:tmpl w:val="9FAABF40"/>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F73A42"/>
    <w:multiLevelType w:val="hybridMultilevel"/>
    <w:tmpl w:val="59E2B64E"/>
    <w:lvl w:ilvl="0" w:tplc="411C23FA">
      <w:start w:val="1"/>
      <w:numFmt w:val="decimal"/>
      <w:lvlText w:val="%1."/>
      <w:lvlJc w:val="left"/>
      <w:pPr>
        <w:ind w:left="1020" w:hanging="360"/>
      </w:pPr>
    </w:lvl>
    <w:lvl w:ilvl="1" w:tplc="87C8A4BC">
      <w:start w:val="1"/>
      <w:numFmt w:val="decimal"/>
      <w:lvlText w:val="%2."/>
      <w:lvlJc w:val="left"/>
      <w:pPr>
        <w:ind w:left="1020" w:hanging="360"/>
      </w:pPr>
    </w:lvl>
    <w:lvl w:ilvl="2" w:tplc="57469204">
      <w:start w:val="1"/>
      <w:numFmt w:val="decimal"/>
      <w:lvlText w:val="%3."/>
      <w:lvlJc w:val="left"/>
      <w:pPr>
        <w:ind w:left="1020" w:hanging="360"/>
      </w:pPr>
    </w:lvl>
    <w:lvl w:ilvl="3" w:tplc="1CE6E906">
      <w:start w:val="1"/>
      <w:numFmt w:val="decimal"/>
      <w:lvlText w:val="%4."/>
      <w:lvlJc w:val="left"/>
      <w:pPr>
        <w:ind w:left="1020" w:hanging="360"/>
      </w:pPr>
    </w:lvl>
    <w:lvl w:ilvl="4" w:tplc="12CA3EC0">
      <w:start w:val="1"/>
      <w:numFmt w:val="decimal"/>
      <w:lvlText w:val="%5."/>
      <w:lvlJc w:val="left"/>
      <w:pPr>
        <w:ind w:left="1020" w:hanging="360"/>
      </w:pPr>
    </w:lvl>
    <w:lvl w:ilvl="5" w:tplc="B306935C">
      <w:start w:val="1"/>
      <w:numFmt w:val="decimal"/>
      <w:lvlText w:val="%6."/>
      <w:lvlJc w:val="left"/>
      <w:pPr>
        <w:ind w:left="1020" w:hanging="360"/>
      </w:pPr>
    </w:lvl>
    <w:lvl w:ilvl="6" w:tplc="A40CFE04">
      <w:start w:val="1"/>
      <w:numFmt w:val="decimal"/>
      <w:lvlText w:val="%7."/>
      <w:lvlJc w:val="left"/>
      <w:pPr>
        <w:ind w:left="1020" w:hanging="360"/>
      </w:pPr>
    </w:lvl>
    <w:lvl w:ilvl="7" w:tplc="AAC6FF2C">
      <w:start w:val="1"/>
      <w:numFmt w:val="decimal"/>
      <w:lvlText w:val="%8."/>
      <w:lvlJc w:val="left"/>
      <w:pPr>
        <w:ind w:left="1020" w:hanging="360"/>
      </w:pPr>
    </w:lvl>
    <w:lvl w:ilvl="8" w:tplc="F1C6F5C8">
      <w:start w:val="1"/>
      <w:numFmt w:val="decimal"/>
      <w:lvlText w:val="%9."/>
      <w:lvlJc w:val="left"/>
      <w:pPr>
        <w:ind w:left="1020" w:hanging="360"/>
      </w:pPr>
    </w:lvl>
  </w:abstractNum>
  <w:abstractNum w:abstractNumId="11" w15:restartNumberingAfterBreak="0">
    <w:nsid w:val="7234133B"/>
    <w:multiLevelType w:val="hybridMultilevel"/>
    <w:tmpl w:val="C2F8610C"/>
    <w:lvl w:ilvl="0" w:tplc="784C5C38">
      <w:start w:val="1"/>
      <w:numFmt w:val="decimal"/>
      <w:lvlText w:val="%1."/>
      <w:lvlJc w:val="left"/>
      <w:pPr>
        <w:ind w:left="1020" w:hanging="360"/>
      </w:pPr>
    </w:lvl>
    <w:lvl w:ilvl="1" w:tplc="431A9796">
      <w:start w:val="1"/>
      <w:numFmt w:val="decimal"/>
      <w:lvlText w:val="%2."/>
      <w:lvlJc w:val="left"/>
      <w:pPr>
        <w:ind w:left="1020" w:hanging="360"/>
      </w:pPr>
    </w:lvl>
    <w:lvl w:ilvl="2" w:tplc="BD9A7316">
      <w:start w:val="1"/>
      <w:numFmt w:val="decimal"/>
      <w:lvlText w:val="%3."/>
      <w:lvlJc w:val="left"/>
      <w:pPr>
        <w:ind w:left="1020" w:hanging="360"/>
      </w:pPr>
    </w:lvl>
    <w:lvl w:ilvl="3" w:tplc="8D1A842A">
      <w:start w:val="1"/>
      <w:numFmt w:val="decimal"/>
      <w:lvlText w:val="%4."/>
      <w:lvlJc w:val="left"/>
      <w:pPr>
        <w:ind w:left="1020" w:hanging="360"/>
      </w:pPr>
    </w:lvl>
    <w:lvl w:ilvl="4" w:tplc="AF1414EC">
      <w:start w:val="1"/>
      <w:numFmt w:val="decimal"/>
      <w:lvlText w:val="%5."/>
      <w:lvlJc w:val="left"/>
      <w:pPr>
        <w:ind w:left="1020" w:hanging="360"/>
      </w:pPr>
    </w:lvl>
    <w:lvl w:ilvl="5" w:tplc="23942E7E">
      <w:start w:val="1"/>
      <w:numFmt w:val="decimal"/>
      <w:lvlText w:val="%6."/>
      <w:lvlJc w:val="left"/>
      <w:pPr>
        <w:ind w:left="1020" w:hanging="360"/>
      </w:pPr>
    </w:lvl>
    <w:lvl w:ilvl="6" w:tplc="25D856C8">
      <w:start w:val="1"/>
      <w:numFmt w:val="decimal"/>
      <w:lvlText w:val="%7."/>
      <w:lvlJc w:val="left"/>
      <w:pPr>
        <w:ind w:left="1020" w:hanging="360"/>
      </w:pPr>
    </w:lvl>
    <w:lvl w:ilvl="7" w:tplc="D2AE045E">
      <w:start w:val="1"/>
      <w:numFmt w:val="decimal"/>
      <w:lvlText w:val="%8."/>
      <w:lvlJc w:val="left"/>
      <w:pPr>
        <w:ind w:left="1020" w:hanging="360"/>
      </w:pPr>
    </w:lvl>
    <w:lvl w:ilvl="8" w:tplc="F89C0288">
      <w:start w:val="1"/>
      <w:numFmt w:val="decimal"/>
      <w:lvlText w:val="%9."/>
      <w:lvlJc w:val="left"/>
      <w:pPr>
        <w:ind w:left="1020" w:hanging="360"/>
      </w:pPr>
    </w:lvl>
  </w:abstractNum>
  <w:num w:numId="1" w16cid:durableId="1495297528">
    <w:abstractNumId w:val="9"/>
  </w:num>
  <w:num w:numId="2" w16cid:durableId="1221555906">
    <w:abstractNumId w:val="4"/>
  </w:num>
  <w:num w:numId="3" w16cid:durableId="967318638">
    <w:abstractNumId w:val="7"/>
  </w:num>
  <w:num w:numId="4" w16cid:durableId="954678029">
    <w:abstractNumId w:val="3"/>
  </w:num>
  <w:num w:numId="5" w16cid:durableId="137768363">
    <w:abstractNumId w:val="1"/>
  </w:num>
  <w:num w:numId="6" w16cid:durableId="1644386679">
    <w:abstractNumId w:val="8"/>
  </w:num>
  <w:num w:numId="7" w16cid:durableId="1416054610">
    <w:abstractNumId w:val="0"/>
  </w:num>
  <w:num w:numId="8" w16cid:durableId="1222138610">
    <w:abstractNumId w:val="6"/>
  </w:num>
  <w:num w:numId="9" w16cid:durableId="2009475098">
    <w:abstractNumId w:val="2"/>
  </w:num>
  <w:num w:numId="10" w16cid:durableId="1877549095">
    <w:abstractNumId w:val="10"/>
  </w:num>
  <w:num w:numId="11" w16cid:durableId="1853251849">
    <w:abstractNumId w:val="5"/>
  </w:num>
  <w:num w:numId="12" w16cid:durableId="7792960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trackRevision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BDA"/>
    <w:rsid w:val="00003D6A"/>
    <w:rsid w:val="00015698"/>
    <w:rsid w:val="00016813"/>
    <w:rsid w:val="00022643"/>
    <w:rsid w:val="000466EA"/>
    <w:rsid w:val="000557B2"/>
    <w:rsid w:val="00067B8B"/>
    <w:rsid w:val="000701C0"/>
    <w:rsid w:val="00083CEF"/>
    <w:rsid w:val="000A0ED9"/>
    <w:rsid w:val="000A45FF"/>
    <w:rsid w:val="000E3140"/>
    <w:rsid w:val="000E63EE"/>
    <w:rsid w:val="000F196F"/>
    <w:rsid w:val="00123881"/>
    <w:rsid w:val="00131849"/>
    <w:rsid w:val="00150D8A"/>
    <w:rsid w:val="001754A4"/>
    <w:rsid w:val="00192FDB"/>
    <w:rsid w:val="0019473D"/>
    <w:rsid w:val="001B7DAC"/>
    <w:rsid w:val="001E22AF"/>
    <w:rsid w:val="001F3201"/>
    <w:rsid w:val="001F7EAF"/>
    <w:rsid w:val="00202D0B"/>
    <w:rsid w:val="002071E7"/>
    <w:rsid w:val="00210DE1"/>
    <w:rsid w:val="00213EF9"/>
    <w:rsid w:val="00214592"/>
    <w:rsid w:val="00230E7F"/>
    <w:rsid w:val="002471DB"/>
    <w:rsid w:val="00250C24"/>
    <w:rsid w:val="00270C6E"/>
    <w:rsid w:val="0027676A"/>
    <w:rsid w:val="00276DDC"/>
    <w:rsid w:val="00287CF3"/>
    <w:rsid w:val="00287EAB"/>
    <w:rsid w:val="002A542C"/>
    <w:rsid w:val="002A5F7E"/>
    <w:rsid w:val="002C2B73"/>
    <w:rsid w:val="002C2BDD"/>
    <w:rsid w:val="002D7636"/>
    <w:rsid w:val="003179D2"/>
    <w:rsid w:val="00343F6C"/>
    <w:rsid w:val="00346629"/>
    <w:rsid w:val="003A30E5"/>
    <w:rsid w:val="003A4ECE"/>
    <w:rsid w:val="003B12F9"/>
    <w:rsid w:val="003E1055"/>
    <w:rsid w:val="003F5806"/>
    <w:rsid w:val="00401245"/>
    <w:rsid w:val="00412CCE"/>
    <w:rsid w:val="00413445"/>
    <w:rsid w:val="00434EE3"/>
    <w:rsid w:val="004377B5"/>
    <w:rsid w:val="00462740"/>
    <w:rsid w:val="004660F5"/>
    <w:rsid w:val="00493B35"/>
    <w:rsid w:val="004B23D8"/>
    <w:rsid w:val="004D3E93"/>
    <w:rsid w:val="004E34AA"/>
    <w:rsid w:val="004F290A"/>
    <w:rsid w:val="004F7FC8"/>
    <w:rsid w:val="0050342A"/>
    <w:rsid w:val="005078DB"/>
    <w:rsid w:val="005129DD"/>
    <w:rsid w:val="00513A51"/>
    <w:rsid w:val="00526727"/>
    <w:rsid w:val="00536968"/>
    <w:rsid w:val="00543189"/>
    <w:rsid w:val="00547EFE"/>
    <w:rsid w:val="00563C30"/>
    <w:rsid w:val="005662F3"/>
    <w:rsid w:val="005A18A7"/>
    <w:rsid w:val="005C2394"/>
    <w:rsid w:val="005C5C1D"/>
    <w:rsid w:val="005D5300"/>
    <w:rsid w:val="005E1A81"/>
    <w:rsid w:val="005E2577"/>
    <w:rsid w:val="005E32BE"/>
    <w:rsid w:val="005F11E9"/>
    <w:rsid w:val="0060118F"/>
    <w:rsid w:val="006058EB"/>
    <w:rsid w:val="00606DB2"/>
    <w:rsid w:val="006118DC"/>
    <w:rsid w:val="0064276C"/>
    <w:rsid w:val="00647079"/>
    <w:rsid w:val="006523AE"/>
    <w:rsid w:val="006542CE"/>
    <w:rsid w:val="006551CD"/>
    <w:rsid w:val="00664E3C"/>
    <w:rsid w:val="00670868"/>
    <w:rsid w:val="00683DF3"/>
    <w:rsid w:val="00686E31"/>
    <w:rsid w:val="00686F0A"/>
    <w:rsid w:val="00692555"/>
    <w:rsid w:val="006A4F05"/>
    <w:rsid w:val="006A7E8B"/>
    <w:rsid w:val="006D09B9"/>
    <w:rsid w:val="006E09AB"/>
    <w:rsid w:val="006F5716"/>
    <w:rsid w:val="00705A2C"/>
    <w:rsid w:val="00707FB3"/>
    <w:rsid w:val="00711BBD"/>
    <w:rsid w:val="00715C16"/>
    <w:rsid w:val="0071750F"/>
    <w:rsid w:val="0072256F"/>
    <w:rsid w:val="00723D50"/>
    <w:rsid w:val="00725A1E"/>
    <w:rsid w:val="00741616"/>
    <w:rsid w:val="007548EF"/>
    <w:rsid w:val="007562F7"/>
    <w:rsid w:val="007736D7"/>
    <w:rsid w:val="007846DA"/>
    <w:rsid w:val="007A1CC4"/>
    <w:rsid w:val="007B7090"/>
    <w:rsid w:val="007E3210"/>
    <w:rsid w:val="007F01C5"/>
    <w:rsid w:val="00800C2B"/>
    <w:rsid w:val="008053F2"/>
    <w:rsid w:val="00810A4C"/>
    <w:rsid w:val="00810FA4"/>
    <w:rsid w:val="00811978"/>
    <w:rsid w:val="00812CB5"/>
    <w:rsid w:val="00813B76"/>
    <w:rsid w:val="00822221"/>
    <w:rsid w:val="008430C7"/>
    <w:rsid w:val="0084567D"/>
    <w:rsid w:val="00846285"/>
    <w:rsid w:val="00860B42"/>
    <w:rsid w:val="008704C7"/>
    <w:rsid w:val="008749D0"/>
    <w:rsid w:val="008932A0"/>
    <w:rsid w:val="008B4C71"/>
    <w:rsid w:val="008D31B8"/>
    <w:rsid w:val="008E602D"/>
    <w:rsid w:val="008E6F47"/>
    <w:rsid w:val="00940DB6"/>
    <w:rsid w:val="00941803"/>
    <w:rsid w:val="00957BDA"/>
    <w:rsid w:val="009605E6"/>
    <w:rsid w:val="00966997"/>
    <w:rsid w:val="00974416"/>
    <w:rsid w:val="0097477C"/>
    <w:rsid w:val="00974983"/>
    <w:rsid w:val="00976B2B"/>
    <w:rsid w:val="009A2881"/>
    <w:rsid w:val="009B7AD7"/>
    <w:rsid w:val="009D3DB2"/>
    <w:rsid w:val="009F0D36"/>
    <w:rsid w:val="00A10FE2"/>
    <w:rsid w:val="00A175B8"/>
    <w:rsid w:val="00A560DD"/>
    <w:rsid w:val="00A63142"/>
    <w:rsid w:val="00A95B45"/>
    <w:rsid w:val="00AA32FE"/>
    <w:rsid w:val="00AA3468"/>
    <w:rsid w:val="00AD290E"/>
    <w:rsid w:val="00AD6770"/>
    <w:rsid w:val="00AE1C22"/>
    <w:rsid w:val="00AE5564"/>
    <w:rsid w:val="00AE5595"/>
    <w:rsid w:val="00AF2942"/>
    <w:rsid w:val="00AF4758"/>
    <w:rsid w:val="00AF6B88"/>
    <w:rsid w:val="00B132B0"/>
    <w:rsid w:val="00B27326"/>
    <w:rsid w:val="00B4286A"/>
    <w:rsid w:val="00B54358"/>
    <w:rsid w:val="00B54704"/>
    <w:rsid w:val="00B62258"/>
    <w:rsid w:val="00B67AE6"/>
    <w:rsid w:val="00B75805"/>
    <w:rsid w:val="00B879C3"/>
    <w:rsid w:val="00B90EC9"/>
    <w:rsid w:val="00BA08CB"/>
    <w:rsid w:val="00BA4AE3"/>
    <w:rsid w:val="00BB32C1"/>
    <w:rsid w:val="00BC15F1"/>
    <w:rsid w:val="00BC1AA3"/>
    <w:rsid w:val="00BC480A"/>
    <w:rsid w:val="00BC78E5"/>
    <w:rsid w:val="00BF0895"/>
    <w:rsid w:val="00BF3716"/>
    <w:rsid w:val="00BF546F"/>
    <w:rsid w:val="00BF65F9"/>
    <w:rsid w:val="00C032E7"/>
    <w:rsid w:val="00C22D98"/>
    <w:rsid w:val="00C96925"/>
    <w:rsid w:val="00CA2911"/>
    <w:rsid w:val="00CA5649"/>
    <w:rsid w:val="00CA58BB"/>
    <w:rsid w:val="00CC2D1F"/>
    <w:rsid w:val="00CC6A41"/>
    <w:rsid w:val="00CD6228"/>
    <w:rsid w:val="00CD7B65"/>
    <w:rsid w:val="00CE2685"/>
    <w:rsid w:val="00CE4C34"/>
    <w:rsid w:val="00CF2C13"/>
    <w:rsid w:val="00D055F2"/>
    <w:rsid w:val="00D15938"/>
    <w:rsid w:val="00D26508"/>
    <w:rsid w:val="00D40893"/>
    <w:rsid w:val="00D4166B"/>
    <w:rsid w:val="00D46035"/>
    <w:rsid w:val="00D7739B"/>
    <w:rsid w:val="00D806C6"/>
    <w:rsid w:val="00D96476"/>
    <w:rsid w:val="00DC10A8"/>
    <w:rsid w:val="00DC3BF7"/>
    <w:rsid w:val="00DC5D4F"/>
    <w:rsid w:val="00DC5F2D"/>
    <w:rsid w:val="00DD1058"/>
    <w:rsid w:val="00DD3901"/>
    <w:rsid w:val="00DE2AF3"/>
    <w:rsid w:val="00DF32FC"/>
    <w:rsid w:val="00E07769"/>
    <w:rsid w:val="00E11538"/>
    <w:rsid w:val="00E17E3E"/>
    <w:rsid w:val="00E20679"/>
    <w:rsid w:val="00E30600"/>
    <w:rsid w:val="00E31D56"/>
    <w:rsid w:val="00E3525A"/>
    <w:rsid w:val="00E726EB"/>
    <w:rsid w:val="00E8104E"/>
    <w:rsid w:val="00E815C1"/>
    <w:rsid w:val="00E82F46"/>
    <w:rsid w:val="00E96D93"/>
    <w:rsid w:val="00EA0E41"/>
    <w:rsid w:val="00EA7A59"/>
    <w:rsid w:val="00EB0E76"/>
    <w:rsid w:val="00EB4599"/>
    <w:rsid w:val="00EC50C9"/>
    <w:rsid w:val="00F12747"/>
    <w:rsid w:val="00F16C68"/>
    <w:rsid w:val="00F176F9"/>
    <w:rsid w:val="00F254FA"/>
    <w:rsid w:val="00F369E8"/>
    <w:rsid w:val="00F63D18"/>
    <w:rsid w:val="00F753C7"/>
    <w:rsid w:val="00F7554E"/>
    <w:rsid w:val="00F759D6"/>
    <w:rsid w:val="00FA3ADA"/>
    <w:rsid w:val="00FB0EB4"/>
    <w:rsid w:val="00FB1101"/>
    <w:rsid w:val="00FC2EC8"/>
    <w:rsid w:val="00FC5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8786E"/>
  <w15:docId w15:val="{7FCF2D87-AA0D-4056-A568-D2027AA79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74983"/>
    <w:pPr>
      <w:suppressAutoHyphens/>
      <w:spacing w:after="0" w:line="240" w:lineRule="auto"/>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pPr>
      <w:suppressAutoHyphens/>
      <w:spacing w:after="0" w:line="240" w:lineRule="auto"/>
    </w:pPr>
    <w:rPr>
      <w:rFonts w:ascii="Times New Roman" w:eastAsia="Times New Roman" w:hAnsi="Times New Roman"/>
      <w:sz w:val="24"/>
      <w:szCs w:val="24"/>
      <w:lang w:eastAsia="lt-LT"/>
    </w:rPr>
  </w:style>
  <w:style w:type="character" w:styleId="Grietas">
    <w:name w:val="Strong"/>
    <w:basedOn w:val="Numatytasispastraiposriftas"/>
    <w:rPr>
      <w:b/>
      <w:bCs/>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eastAsia="lt-LT"/>
    </w:rPr>
  </w:style>
  <w:style w:type="paragraph" w:styleId="Antrats">
    <w:name w:val="header"/>
    <w:basedOn w:val="prastasis"/>
    <w:pPr>
      <w:tabs>
        <w:tab w:val="center" w:pos="4819"/>
        <w:tab w:val="right" w:pos="9638"/>
      </w:tabs>
    </w:pPr>
  </w:style>
  <w:style w:type="character" w:customStyle="1" w:styleId="AntratsDiagrama">
    <w:name w:val="Antraštės Diagrama"/>
    <w:basedOn w:val="Numatytasispastraiposriftas"/>
    <w:rPr>
      <w:rFonts w:ascii="Times New Roman" w:eastAsia="Times New Roman" w:hAnsi="Times New Roman" w:cs="Times New Roman"/>
      <w:sz w:val="24"/>
      <w:szCs w:val="24"/>
      <w:lang w:eastAsia="lt-LT"/>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Times New Roman" w:eastAsia="Times New Roman" w:hAnsi="Times New Roman" w:cs="Times New Roman"/>
      <w:sz w:val="24"/>
      <w:szCs w:val="24"/>
      <w:lang w:eastAsia="lt-LT"/>
    </w:rPr>
  </w:style>
  <w:style w:type="paragraph" w:styleId="Sraopastraipa">
    <w:name w:val="List Paragraph"/>
    <w:basedOn w:val="prastasis"/>
    <w:link w:val="SraopastraipaDiagrama"/>
    <w:qFormat/>
    <w:pPr>
      <w:ind w:left="720"/>
    </w:pPr>
  </w:style>
  <w:style w:type="paragraph" w:styleId="Pataisymai">
    <w:name w:val="Revision"/>
    <w:hidden/>
    <w:uiPriority w:val="99"/>
    <w:semiHidden/>
    <w:rsid w:val="00CD7B65"/>
    <w:pPr>
      <w:autoSpaceDN/>
      <w:spacing w:after="0" w:line="240" w:lineRule="auto"/>
      <w:textAlignment w:val="auto"/>
    </w:pPr>
    <w:rPr>
      <w:rFonts w:ascii="Times New Roman" w:eastAsia="Times New Roman" w:hAnsi="Times New Roman"/>
      <w:sz w:val="24"/>
      <w:szCs w:val="24"/>
      <w:lang w:eastAsia="lt-LT"/>
    </w:rPr>
  </w:style>
  <w:style w:type="character" w:styleId="Komentaronuoroda">
    <w:name w:val="annotation reference"/>
    <w:basedOn w:val="Numatytasispastraiposriftas"/>
    <w:uiPriority w:val="99"/>
    <w:semiHidden/>
    <w:unhideWhenUsed/>
    <w:rsid w:val="00413445"/>
    <w:rPr>
      <w:sz w:val="16"/>
      <w:szCs w:val="16"/>
    </w:rPr>
  </w:style>
  <w:style w:type="paragraph" w:styleId="Komentarotekstas">
    <w:name w:val="annotation text"/>
    <w:basedOn w:val="prastasis"/>
    <w:link w:val="KomentarotekstasDiagrama"/>
    <w:uiPriority w:val="99"/>
    <w:unhideWhenUsed/>
    <w:rsid w:val="00413445"/>
    <w:rPr>
      <w:sz w:val="20"/>
      <w:szCs w:val="20"/>
    </w:rPr>
  </w:style>
  <w:style w:type="character" w:customStyle="1" w:styleId="KomentarotekstasDiagrama">
    <w:name w:val="Komentaro tekstas Diagrama"/>
    <w:basedOn w:val="Numatytasispastraiposriftas"/>
    <w:link w:val="Komentarotekstas"/>
    <w:uiPriority w:val="99"/>
    <w:rsid w:val="00413445"/>
    <w:rPr>
      <w:rFonts w:ascii="Times New Roman" w:eastAsia="Times New Roman" w:hAnsi="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3445"/>
    <w:rPr>
      <w:b/>
      <w:bCs/>
    </w:rPr>
  </w:style>
  <w:style w:type="character" w:customStyle="1" w:styleId="KomentarotemaDiagrama">
    <w:name w:val="Komentaro tema Diagrama"/>
    <w:basedOn w:val="KomentarotekstasDiagrama"/>
    <w:link w:val="Komentarotema"/>
    <w:uiPriority w:val="99"/>
    <w:semiHidden/>
    <w:rsid w:val="00413445"/>
    <w:rPr>
      <w:rFonts w:ascii="Times New Roman" w:eastAsia="Times New Roman" w:hAnsi="Times New Roman"/>
      <w:b/>
      <w:bCs/>
      <w:sz w:val="20"/>
      <w:szCs w:val="20"/>
      <w:lang w:eastAsia="lt-LT"/>
    </w:rPr>
  </w:style>
  <w:style w:type="character" w:customStyle="1" w:styleId="BodyTextIndentChar">
    <w:name w:val="Body Text Indent Char"/>
    <w:rsid w:val="00F7554E"/>
    <w:rPr>
      <w:sz w:val="24"/>
      <w:lang w:val="lt-LT" w:eastAsia="en-US" w:bidi="ar-SA"/>
    </w:rPr>
  </w:style>
  <w:style w:type="character" w:customStyle="1" w:styleId="cf01">
    <w:name w:val="cf01"/>
    <w:basedOn w:val="Numatytasispastraiposriftas"/>
    <w:rsid w:val="00BA4AE3"/>
    <w:rPr>
      <w:rFonts w:ascii="Segoe UI" w:hAnsi="Segoe UI" w:cs="Segoe UI" w:hint="default"/>
      <w:sz w:val="18"/>
      <w:szCs w:val="18"/>
    </w:rPr>
  </w:style>
  <w:style w:type="character" w:customStyle="1" w:styleId="SraopastraipaDiagrama">
    <w:name w:val="Sąrašo pastraipa Diagrama"/>
    <w:link w:val="Sraopastraipa"/>
    <w:qFormat/>
    <w:locked/>
    <w:rsid w:val="002A542C"/>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5A9A4-BB28-437D-B63A-FB0FACEF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4</Pages>
  <Words>1039</Words>
  <Characters>7700</Characters>
  <Application>Microsoft Office Word</Application>
  <DocSecurity>0</DocSecurity>
  <Lines>160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Dargienė</dc:creator>
  <dc:description/>
  <cp:lastModifiedBy>Gineta Bartkuvienė</cp:lastModifiedBy>
  <cp:revision>10</cp:revision>
  <cp:lastPrinted>2025-04-17T12:59:00Z</cp:lastPrinted>
  <dcterms:created xsi:type="dcterms:W3CDTF">2026-06-01T10:05:00Z</dcterms:created>
  <dcterms:modified xsi:type="dcterms:W3CDTF">2026-06-03T05:47:00Z</dcterms:modified>
</cp:coreProperties>
</file>